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FF4" w:rsidRPr="00A13868" w:rsidRDefault="001A6176" w:rsidP="00F91FF4">
      <w:pPr>
        <w:tabs>
          <w:tab w:val="left" w:pos="0"/>
        </w:tabs>
        <w:spacing w:line="276" w:lineRule="auto"/>
        <w:rPr>
          <w:rFonts w:ascii="Arial" w:hAnsi="Arial" w:cs="Arial"/>
          <w:sz w:val="20"/>
          <w:lang w:val="it-IT"/>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A13868">
        <w:rPr>
          <w:rFonts w:ascii="Arial" w:hAnsi="Arial" w:cs="Arial"/>
          <w:sz w:val="20"/>
          <w:lang w:val="it-IT"/>
        </w:rPr>
        <w:t xml:space="preserve">                                                   </w:t>
      </w:r>
      <w:r w:rsidR="00F91FF4" w:rsidRPr="00A13868">
        <w:rPr>
          <w:rFonts w:ascii="Arial" w:hAnsi="Arial" w:cs="Arial"/>
          <w:sz w:val="20"/>
          <w:lang w:val="it-IT"/>
        </w:rPr>
        <w:t xml:space="preserve">Spett.le </w:t>
      </w:r>
    </w:p>
    <w:p w:rsidR="00F91FF4" w:rsidRPr="00A13868" w:rsidRDefault="00F91FF4" w:rsidP="00F91FF4">
      <w:pPr>
        <w:spacing w:line="276" w:lineRule="auto"/>
        <w:rPr>
          <w:rFonts w:ascii="Arial" w:hAnsi="Arial" w:cs="Arial"/>
          <w:sz w:val="20"/>
          <w:lang w:val="it-IT"/>
        </w:rPr>
      </w:pPr>
      <w:r w:rsidRPr="00A13868">
        <w:rPr>
          <w:rFonts w:ascii="Arial" w:hAnsi="Arial" w:cs="Arial"/>
          <w:sz w:val="20"/>
          <w:lang w:val="it-IT"/>
        </w:rPr>
        <w:t>Codice Utenza.............................................</w:t>
      </w:r>
      <w:r w:rsidRPr="00A13868">
        <w:rPr>
          <w:rFonts w:ascii="Arial" w:hAnsi="Arial" w:cs="Arial"/>
          <w:sz w:val="20"/>
          <w:lang w:val="it-IT"/>
        </w:rPr>
        <w:tab/>
      </w:r>
      <w:r w:rsidRPr="00A13868">
        <w:rPr>
          <w:rFonts w:ascii="Arial" w:hAnsi="Arial" w:cs="Arial"/>
          <w:sz w:val="20"/>
          <w:lang w:val="it-IT"/>
        </w:rPr>
        <w:tab/>
      </w:r>
      <w:r w:rsidRPr="00A13868">
        <w:rPr>
          <w:rFonts w:ascii="Arial" w:hAnsi="Arial" w:cs="Arial"/>
          <w:sz w:val="20"/>
          <w:lang w:val="it-IT"/>
        </w:rPr>
        <w:tab/>
      </w:r>
      <w:r>
        <w:rPr>
          <w:rFonts w:ascii="Arial" w:hAnsi="Arial" w:cs="Arial"/>
          <w:sz w:val="20"/>
          <w:lang w:val="it-IT"/>
        </w:rPr>
        <w:t xml:space="preserve">NOVA AEG </w:t>
      </w:r>
      <w:r w:rsidR="00DD0D7D">
        <w:rPr>
          <w:rFonts w:ascii="Arial" w:hAnsi="Arial" w:cs="Arial"/>
          <w:sz w:val="20"/>
          <w:lang w:val="it-IT"/>
        </w:rPr>
        <w:t>SPA</w:t>
      </w:r>
    </w:p>
    <w:p w:rsidR="00F91FF4" w:rsidRDefault="00F91FF4" w:rsidP="00F91FF4">
      <w:pPr>
        <w:spacing w:line="276" w:lineRule="auto"/>
        <w:rPr>
          <w:rFonts w:ascii="Arial" w:hAnsi="Arial" w:cs="Arial"/>
          <w:sz w:val="20"/>
          <w:lang w:val="it-IT"/>
        </w:rPr>
      </w:pPr>
      <w:r w:rsidRPr="00A13868">
        <w:rPr>
          <w:rFonts w:ascii="Arial" w:hAnsi="Arial" w:cs="Arial"/>
          <w:i/>
          <w:sz w:val="16"/>
          <w:szCs w:val="16"/>
          <w:lang w:val="it-IT"/>
        </w:rPr>
        <w:t xml:space="preserve">(campo a cura </w:t>
      </w:r>
      <w:r>
        <w:rPr>
          <w:rFonts w:ascii="Arial" w:hAnsi="Arial" w:cs="Arial"/>
          <w:i/>
          <w:sz w:val="16"/>
          <w:szCs w:val="16"/>
          <w:lang w:val="it-IT"/>
        </w:rPr>
        <w:t xml:space="preserve">NOVA </w:t>
      </w:r>
      <w:r w:rsidRPr="00A13868">
        <w:rPr>
          <w:rFonts w:ascii="Arial" w:hAnsi="Arial" w:cs="Arial"/>
          <w:i/>
          <w:sz w:val="16"/>
          <w:szCs w:val="16"/>
          <w:lang w:val="it-IT"/>
        </w:rPr>
        <w:t>AEG)</w:t>
      </w:r>
      <w:r w:rsidRPr="00A13868">
        <w:rPr>
          <w:rFonts w:ascii="Arial" w:hAnsi="Arial" w:cs="Arial"/>
          <w:sz w:val="20"/>
          <w:lang w:val="it-IT"/>
        </w:rPr>
        <w:tab/>
      </w:r>
      <w:r w:rsidRPr="00A13868">
        <w:rPr>
          <w:rFonts w:ascii="Arial" w:hAnsi="Arial" w:cs="Arial"/>
          <w:sz w:val="20"/>
          <w:lang w:val="it-IT"/>
        </w:rPr>
        <w:tab/>
      </w:r>
      <w:r w:rsidRPr="00A13868">
        <w:rPr>
          <w:rFonts w:ascii="Arial" w:hAnsi="Arial" w:cs="Arial"/>
          <w:sz w:val="20"/>
          <w:lang w:val="it-IT"/>
        </w:rPr>
        <w:tab/>
      </w:r>
      <w:r w:rsidRPr="00A13868">
        <w:rPr>
          <w:rFonts w:ascii="Arial" w:hAnsi="Arial" w:cs="Arial"/>
          <w:sz w:val="20"/>
          <w:lang w:val="it-IT"/>
        </w:rPr>
        <w:tab/>
      </w:r>
      <w:r w:rsidRPr="00A13868">
        <w:rPr>
          <w:rFonts w:ascii="Arial" w:hAnsi="Arial" w:cs="Arial"/>
          <w:sz w:val="20"/>
          <w:lang w:val="it-IT"/>
        </w:rPr>
        <w:tab/>
      </w:r>
      <w:r w:rsidRPr="00A13868">
        <w:rPr>
          <w:rFonts w:ascii="Arial" w:hAnsi="Arial" w:cs="Arial"/>
          <w:sz w:val="20"/>
          <w:lang w:val="it-IT"/>
        </w:rPr>
        <w:tab/>
        <w:t xml:space="preserve">Via </w:t>
      </w:r>
      <w:r>
        <w:rPr>
          <w:rFonts w:ascii="Arial" w:hAnsi="Arial" w:cs="Arial"/>
          <w:sz w:val="20"/>
          <w:lang w:val="it-IT"/>
        </w:rPr>
        <w:t xml:space="preserve">Nelson Mandela n,4 </w:t>
      </w:r>
    </w:p>
    <w:p w:rsidR="00ED3097" w:rsidRDefault="00F91FF4" w:rsidP="00F91FF4">
      <w:pPr>
        <w:tabs>
          <w:tab w:val="left" w:pos="0"/>
        </w:tabs>
        <w:spacing w:line="276" w:lineRule="auto"/>
        <w:rPr>
          <w:rFonts w:ascii="Arial" w:hAnsi="Arial" w:cs="Arial"/>
          <w:sz w:val="20"/>
          <w:lang w:val="it-IT"/>
        </w:rPr>
      </w:pPr>
      <w:r>
        <w:rPr>
          <w:rFonts w:ascii="Arial" w:hAnsi="Arial" w:cs="Arial"/>
          <w:sz w:val="20"/>
          <w:lang w:val="it-IT"/>
        </w:rPr>
        <w:tab/>
      </w:r>
      <w:r>
        <w:rPr>
          <w:rFonts w:ascii="Arial" w:hAnsi="Arial" w:cs="Arial"/>
          <w:sz w:val="20"/>
          <w:lang w:val="it-IT"/>
        </w:rPr>
        <w:tab/>
      </w:r>
      <w:r>
        <w:rPr>
          <w:rFonts w:ascii="Arial" w:hAnsi="Arial" w:cs="Arial"/>
          <w:sz w:val="20"/>
          <w:lang w:val="it-IT"/>
        </w:rPr>
        <w:tab/>
      </w:r>
      <w:r>
        <w:rPr>
          <w:rFonts w:ascii="Arial" w:hAnsi="Arial" w:cs="Arial"/>
          <w:sz w:val="20"/>
          <w:lang w:val="it-IT"/>
        </w:rPr>
        <w:tab/>
      </w:r>
      <w:r>
        <w:rPr>
          <w:rFonts w:ascii="Arial" w:hAnsi="Arial" w:cs="Arial"/>
          <w:sz w:val="20"/>
          <w:lang w:val="it-IT"/>
        </w:rPr>
        <w:tab/>
      </w:r>
      <w:r>
        <w:rPr>
          <w:rFonts w:ascii="Arial" w:hAnsi="Arial" w:cs="Arial"/>
          <w:sz w:val="20"/>
          <w:lang w:val="it-IT"/>
        </w:rPr>
        <w:tab/>
      </w:r>
      <w:r>
        <w:rPr>
          <w:rFonts w:ascii="Arial" w:hAnsi="Arial" w:cs="Arial"/>
          <w:sz w:val="20"/>
          <w:lang w:val="it-IT"/>
        </w:rPr>
        <w:tab/>
      </w:r>
      <w:r>
        <w:rPr>
          <w:rFonts w:ascii="Arial" w:hAnsi="Arial" w:cs="Arial"/>
          <w:sz w:val="20"/>
          <w:lang w:val="it-IT"/>
        </w:rPr>
        <w:tab/>
        <w:t>13100</w:t>
      </w:r>
      <w:r w:rsidRPr="00A13868">
        <w:rPr>
          <w:rFonts w:ascii="Arial" w:hAnsi="Arial" w:cs="Arial"/>
          <w:sz w:val="20"/>
          <w:lang w:val="it-IT"/>
        </w:rPr>
        <w:t xml:space="preserve">   </w:t>
      </w:r>
      <w:r>
        <w:rPr>
          <w:rFonts w:ascii="Arial" w:hAnsi="Arial" w:cs="Arial"/>
          <w:sz w:val="20"/>
          <w:lang w:val="it-IT"/>
        </w:rPr>
        <w:t>VERCELLI</w:t>
      </w:r>
    </w:p>
    <w:p w:rsidR="00ED3097" w:rsidRPr="00ED3097" w:rsidRDefault="00ED3097" w:rsidP="00ED3097">
      <w:pPr>
        <w:spacing w:line="360" w:lineRule="auto"/>
        <w:rPr>
          <w:rFonts w:ascii="Arial" w:hAnsi="Arial" w:cs="Arial"/>
          <w:sz w:val="20"/>
          <w:lang w:val="it-IT"/>
        </w:rPr>
      </w:pPr>
    </w:p>
    <w:p w:rsidR="00126793" w:rsidRDefault="00126793" w:rsidP="00E95CEE">
      <w:pPr>
        <w:jc w:val="center"/>
        <w:rPr>
          <w:b/>
          <w:lang w:val="it-IT"/>
        </w:rPr>
      </w:pPr>
      <w:r>
        <w:rPr>
          <w:b/>
          <w:lang w:val="it-IT"/>
        </w:rPr>
        <w:t>ISTANZA E</w:t>
      </w:r>
      <w:r w:rsidR="00E95CEE" w:rsidRPr="00D37301">
        <w:rPr>
          <w:b/>
          <w:lang w:val="it-IT"/>
        </w:rPr>
        <w:t xml:space="preserve"> DICHIARAZIONE SOSTITUTIVA </w:t>
      </w:r>
      <w:r w:rsidR="00E95CEE" w:rsidRPr="00ED3097">
        <w:rPr>
          <w:b/>
          <w:lang w:val="it-IT"/>
        </w:rPr>
        <w:t>DELL'ATTO DI NOTORIETA' RELATIVE ALL'USO DEL</w:t>
      </w:r>
      <w:r w:rsidR="001A64F6">
        <w:rPr>
          <w:b/>
          <w:lang w:val="it-IT"/>
        </w:rPr>
        <w:t>L’ENERGIA ELETTRICA</w:t>
      </w:r>
      <w:r w:rsidR="00E95CEE" w:rsidRPr="00ED3097">
        <w:rPr>
          <w:b/>
          <w:lang w:val="it-IT"/>
        </w:rPr>
        <w:t xml:space="preserve"> </w:t>
      </w:r>
      <w:r w:rsidR="001A64F6">
        <w:rPr>
          <w:b/>
          <w:lang w:val="it-IT"/>
        </w:rPr>
        <w:t>PER CLIENTI CON</w:t>
      </w:r>
      <w:r w:rsidR="004E2033">
        <w:rPr>
          <w:b/>
          <w:lang w:val="it-IT"/>
        </w:rPr>
        <w:t xml:space="preserve"> USO PROPRIO CON</w:t>
      </w:r>
      <w:r w:rsidR="001A64F6">
        <w:rPr>
          <w:b/>
          <w:lang w:val="it-IT"/>
        </w:rPr>
        <w:t xml:space="preserve"> </w:t>
      </w:r>
      <w:r w:rsidR="00381428">
        <w:rPr>
          <w:b/>
          <w:lang w:val="it-IT"/>
        </w:rPr>
        <w:t>IMPIEGO</w:t>
      </w:r>
    </w:p>
    <w:p w:rsidR="00E95CEE" w:rsidRPr="00ED3097" w:rsidRDefault="004E2033" w:rsidP="00E95CEE">
      <w:pPr>
        <w:jc w:val="center"/>
        <w:rPr>
          <w:b/>
          <w:lang w:val="it-IT"/>
        </w:rPr>
      </w:pPr>
      <w:r>
        <w:rPr>
          <w:b/>
          <w:lang w:val="it-IT"/>
        </w:rPr>
        <w:t>PROMISCUO E POTENZA D</w:t>
      </w:r>
      <w:r w:rsidR="00F25D67">
        <w:rPr>
          <w:b/>
          <w:lang w:val="it-IT"/>
        </w:rPr>
        <w:t>ISPONIBILE NON SUPERIORE A 200 k</w:t>
      </w:r>
      <w:bookmarkStart w:id="0" w:name="_GoBack"/>
      <w:bookmarkEnd w:id="0"/>
      <w:r>
        <w:rPr>
          <w:b/>
          <w:lang w:val="it-IT"/>
        </w:rPr>
        <w:t>W</w:t>
      </w:r>
    </w:p>
    <w:p w:rsidR="00E95CEE" w:rsidRPr="00ED3097" w:rsidRDefault="00E95CEE" w:rsidP="00E95CEE">
      <w:pPr>
        <w:jc w:val="center"/>
        <w:rPr>
          <w:b/>
          <w:lang w:val="it-IT"/>
        </w:rPr>
      </w:pPr>
    </w:p>
    <w:p w:rsidR="00E95CEE" w:rsidRPr="00ED3097" w:rsidRDefault="00E95CEE" w:rsidP="00E95CEE">
      <w:pPr>
        <w:rPr>
          <w:sz w:val="20"/>
          <w:szCs w:val="20"/>
          <w:lang w:val="it-IT"/>
        </w:rPr>
      </w:pPr>
    </w:p>
    <w:tbl>
      <w:tblPr>
        <w:tblStyle w:val="Grigliatabella"/>
        <w:tblW w:w="0" w:type="auto"/>
        <w:tblLook w:val="04A0" w:firstRow="1" w:lastRow="0" w:firstColumn="1" w:lastColumn="0" w:noHBand="0" w:noVBand="1"/>
      </w:tblPr>
      <w:tblGrid>
        <w:gridCol w:w="9871"/>
      </w:tblGrid>
      <w:tr w:rsidR="00E95CEE" w:rsidRPr="00DD0D7D" w:rsidTr="00ED3097">
        <w:tc>
          <w:tcPr>
            <w:tcW w:w="10314" w:type="dxa"/>
          </w:tcPr>
          <w:p w:rsidR="00E95CEE" w:rsidRDefault="00E95CEE" w:rsidP="00ED3097">
            <w:pPr>
              <w:spacing w:line="360" w:lineRule="auto"/>
              <w:rPr>
                <w:sz w:val="20"/>
                <w:szCs w:val="20"/>
                <w:lang w:val="it-IT"/>
              </w:rPr>
            </w:pPr>
            <w:r w:rsidRPr="00E95CEE">
              <w:rPr>
                <w:sz w:val="20"/>
                <w:szCs w:val="20"/>
                <w:lang w:val="it-IT"/>
              </w:rPr>
              <w:t>DATI CONTRATTO DI FORNITURA</w:t>
            </w:r>
          </w:p>
          <w:p w:rsidR="00E95CEE" w:rsidRPr="00E95CEE" w:rsidRDefault="00E95CEE" w:rsidP="00ED3097">
            <w:pPr>
              <w:spacing w:line="360" w:lineRule="auto"/>
              <w:rPr>
                <w:lang w:val="it-IT"/>
              </w:rPr>
            </w:pPr>
            <w:r w:rsidRPr="00E95CEE">
              <w:rPr>
                <w:lang w:val="it-IT"/>
              </w:rPr>
              <w:t xml:space="preserve">Denominazione / ragione sociale del cliente: </w:t>
            </w:r>
            <w:r w:rsidR="00013171">
              <w:rPr>
                <w:lang w:val="it-IT"/>
              </w:rPr>
              <w:t>.</w:t>
            </w:r>
            <w:r>
              <w:rPr>
                <w:lang w:val="it-IT"/>
              </w:rPr>
              <w:t>…………………………</w:t>
            </w:r>
            <w:r w:rsidR="00ED3097">
              <w:rPr>
                <w:lang w:val="it-IT"/>
              </w:rPr>
              <w:t>……………….</w:t>
            </w:r>
            <w:r>
              <w:rPr>
                <w:lang w:val="it-IT"/>
              </w:rPr>
              <w:t>…</w:t>
            </w:r>
            <w:r w:rsidR="00186246">
              <w:rPr>
                <w:lang w:val="it-IT"/>
              </w:rPr>
              <w:t>……</w:t>
            </w:r>
            <w:r>
              <w:rPr>
                <w:lang w:val="it-IT"/>
              </w:rPr>
              <w:t>……………..</w:t>
            </w:r>
          </w:p>
          <w:p w:rsidR="00ED3097" w:rsidRDefault="00E95CEE" w:rsidP="00ED3097">
            <w:pPr>
              <w:spacing w:line="360" w:lineRule="auto"/>
              <w:rPr>
                <w:lang w:val="it-IT"/>
              </w:rPr>
            </w:pPr>
            <w:r w:rsidRPr="00E95CEE">
              <w:rPr>
                <w:lang w:val="it-IT"/>
              </w:rPr>
              <w:t>Sede legale:</w:t>
            </w:r>
            <w:r>
              <w:rPr>
                <w:lang w:val="it-IT"/>
              </w:rPr>
              <w:t xml:space="preserve"> </w:t>
            </w:r>
            <w:r w:rsidRPr="00E95CEE">
              <w:rPr>
                <w:lang w:val="it-IT"/>
              </w:rPr>
              <w:t>via</w:t>
            </w:r>
            <w:r>
              <w:rPr>
                <w:lang w:val="it-IT"/>
              </w:rPr>
              <w:t>……</w:t>
            </w:r>
            <w:r w:rsidR="00ED3097">
              <w:rPr>
                <w:lang w:val="it-IT"/>
              </w:rPr>
              <w:t>……</w:t>
            </w:r>
            <w:r w:rsidR="00013171">
              <w:rPr>
                <w:lang w:val="it-IT"/>
              </w:rPr>
              <w:t>……………</w:t>
            </w:r>
            <w:r w:rsidR="00ED3097">
              <w:rPr>
                <w:lang w:val="it-IT"/>
              </w:rPr>
              <w:t>………..</w:t>
            </w:r>
            <w:r>
              <w:rPr>
                <w:lang w:val="it-IT"/>
              </w:rPr>
              <w:t>……………..</w:t>
            </w:r>
            <w:r w:rsidRPr="00E95CEE">
              <w:rPr>
                <w:lang w:val="it-IT"/>
              </w:rPr>
              <w:tab/>
              <w:t xml:space="preserve"> n</w:t>
            </w:r>
            <w:r>
              <w:rPr>
                <w:lang w:val="it-IT"/>
              </w:rPr>
              <w:t>…….</w:t>
            </w:r>
            <w:r w:rsidR="00013171">
              <w:rPr>
                <w:lang w:val="it-IT"/>
              </w:rPr>
              <w:t xml:space="preserve"> </w:t>
            </w:r>
            <w:r w:rsidRPr="00E95CEE">
              <w:rPr>
                <w:lang w:val="it-IT"/>
              </w:rPr>
              <w:t xml:space="preserve"> comune</w:t>
            </w:r>
            <w:r>
              <w:rPr>
                <w:lang w:val="it-IT"/>
              </w:rPr>
              <w:t>…………</w:t>
            </w:r>
            <w:r w:rsidR="00013171">
              <w:rPr>
                <w:lang w:val="it-IT"/>
              </w:rPr>
              <w:t xml:space="preserve">………………. </w:t>
            </w:r>
            <w:r w:rsidRPr="00E95CEE">
              <w:rPr>
                <w:lang w:val="it-IT"/>
              </w:rPr>
              <w:t xml:space="preserve"> </w:t>
            </w:r>
            <w:r w:rsidR="00ED3097" w:rsidRPr="00E95CEE">
              <w:rPr>
                <w:lang w:val="it-IT"/>
              </w:rPr>
              <w:t>telefono n</w:t>
            </w:r>
            <w:r w:rsidR="00ED3097">
              <w:rPr>
                <w:lang w:val="it-IT"/>
              </w:rPr>
              <w:t>……………………… f</w:t>
            </w:r>
            <w:r w:rsidR="00ED3097" w:rsidRPr="00E95CEE">
              <w:rPr>
                <w:lang w:val="it-IT"/>
              </w:rPr>
              <w:t>ax n</w:t>
            </w:r>
            <w:r w:rsidR="00ED3097">
              <w:rPr>
                <w:lang w:val="it-IT"/>
              </w:rPr>
              <w:t>………………………</w:t>
            </w:r>
            <w:r w:rsidR="00ED3097" w:rsidRPr="00E95CEE">
              <w:rPr>
                <w:lang w:val="it-IT"/>
              </w:rPr>
              <w:t xml:space="preserve"> </w:t>
            </w:r>
            <w:r w:rsidR="00ED3097" w:rsidRPr="00E95CEE">
              <w:rPr>
                <w:lang w:val="it-IT"/>
              </w:rPr>
              <w:tab/>
              <w:t xml:space="preserve"> indirizzo e-mail </w:t>
            </w:r>
            <w:r w:rsidR="00ED3097">
              <w:rPr>
                <w:lang w:val="it-IT"/>
              </w:rPr>
              <w:t>……………………….…</w:t>
            </w:r>
          </w:p>
          <w:p w:rsidR="00DD5C60" w:rsidRDefault="00E95CEE" w:rsidP="00ED3097">
            <w:pPr>
              <w:spacing w:line="360" w:lineRule="auto"/>
              <w:rPr>
                <w:lang w:val="it-IT"/>
              </w:rPr>
            </w:pPr>
            <w:r w:rsidRPr="00E95CEE">
              <w:rPr>
                <w:lang w:val="it-IT"/>
              </w:rPr>
              <w:t>codice fiscale</w:t>
            </w:r>
            <w:r w:rsidR="00ED3097">
              <w:rPr>
                <w:lang w:val="it-IT"/>
              </w:rPr>
              <w:t xml:space="preserve"> ……</w:t>
            </w:r>
            <w:r w:rsidR="00DD5C60">
              <w:rPr>
                <w:lang w:val="it-IT"/>
              </w:rPr>
              <w:t>…</w:t>
            </w:r>
            <w:r w:rsidR="00ED3097">
              <w:rPr>
                <w:lang w:val="it-IT"/>
              </w:rPr>
              <w:t>…</w:t>
            </w:r>
            <w:r w:rsidR="00DD5C60">
              <w:rPr>
                <w:lang w:val="it-IT"/>
              </w:rPr>
              <w:t>…………….</w:t>
            </w:r>
            <w:r w:rsidR="00ED3097">
              <w:rPr>
                <w:lang w:val="it-IT"/>
              </w:rPr>
              <w:t xml:space="preserve">…………… e partita IVA </w:t>
            </w:r>
            <w:r>
              <w:rPr>
                <w:lang w:val="it-IT"/>
              </w:rPr>
              <w:t>………</w:t>
            </w:r>
            <w:r w:rsidR="00ED3097">
              <w:rPr>
                <w:lang w:val="it-IT"/>
              </w:rPr>
              <w:t>….</w:t>
            </w:r>
            <w:r>
              <w:rPr>
                <w:lang w:val="it-IT"/>
              </w:rPr>
              <w:t>…………</w:t>
            </w:r>
            <w:r w:rsidR="00DD5C60">
              <w:rPr>
                <w:lang w:val="it-IT"/>
              </w:rPr>
              <w:t>……………...............</w:t>
            </w:r>
          </w:p>
          <w:p w:rsidR="00ED3097" w:rsidRDefault="00ED3097" w:rsidP="00ED3097">
            <w:pPr>
              <w:spacing w:line="360" w:lineRule="auto"/>
              <w:rPr>
                <w:lang w:val="it-IT"/>
              </w:rPr>
            </w:pPr>
            <w:r w:rsidRPr="00E95CEE">
              <w:rPr>
                <w:lang w:val="it-IT"/>
              </w:rPr>
              <w:t>N. Registro Imprese</w:t>
            </w:r>
            <w:r w:rsidR="00E95CEE" w:rsidRPr="00E95CEE">
              <w:rPr>
                <w:lang w:val="it-IT"/>
              </w:rPr>
              <w:t xml:space="preserve"> </w:t>
            </w:r>
            <w:r>
              <w:rPr>
                <w:lang w:val="it-IT"/>
              </w:rPr>
              <w:t>………………...</w:t>
            </w:r>
            <w:r w:rsidR="00DD5C60">
              <w:rPr>
                <w:lang w:val="it-IT"/>
              </w:rPr>
              <w:t>..........  Camera di Commercio di …………………………………….</w:t>
            </w:r>
          </w:p>
          <w:p w:rsidR="00E95CEE" w:rsidRPr="00E95CEE" w:rsidRDefault="00E95CEE" w:rsidP="00ED3097">
            <w:pPr>
              <w:spacing w:line="360" w:lineRule="auto"/>
              <w:rPr>
                <w:lang w:val="it-IT"/>
              </w:rPr>
            </w:pPr>
            <w:r w:rsidRPr="00E95CEE">
              <w:rPr>
                <w:lang w:val="it-IT"/>
              </w:rPr>
              <w:t xml:space="preserve">Località di fornitura - </w:t>
            </w:r>
            <w:r w:rsidR="007A3A9C">
              <w:rPr>
                <w:lang w:val="it-IT"/>
              </w:rPr>
              <w:t>Via…</w:t>
            </w:r>
            <w:r w:rsidR="00ED3097">
              <w:rPr>
                <w:lang w:val="it-IT"/>
              </w:rPr>
              <w:t>…………………………..</w:t>
            </w:r>
            <w:r w:rsidR="007A3A9C">
              <w:rPr>
                <w:lang w:val="it-IT"/>
              </w:rPr>
              <w:t>……</w:t>
            </w:r>
            <w:r w:rsidR="00ED3097">
              <w:rPr>
                <w:lang w:val="it-IT"/>
              </w:rPr>
              <w:t>…</w:t>
            </w:r>
            <w:r w:rsidR="000D70BA">
              <w:rPr>
                <w:lang w:val="it-IT"/>
              </w:rPr>
              <w:t>,,</w:t>
            </w:r>
            <w:r w:rsidR="00ED3097">
              <w:rPr>
                <w:lang w:val="it-IT"/>
              </w:rPr>
              <w:t>…………….</w:t>
            </w:r>
            <w:r w:rsidR="007A3A9C">
              <w:rPr>
                <w:lang w:val="it-IT"/>
              </w:rPr>
              <w:t>……………………..</w:t>
            </w:r>
            <w:r w:rsidRPr="00E95CEE">
              <w:rPr>
                <w:lang w:val="it-IT"/>
              </w:rPr>
              <w:t xml:space="preserve"> n</w:t>
            </w:r>
            <w:r w:rsidR="007A3A9C">
              <w:rPr>
                <w:lang w:val="it-IT"/>
              </w:rPr>
              <w:t>……….</w:t>
            </w:r>
          </w:p>
          <w:p w:rsidR="00ED3097" w:rsidRDefault="00E95CEE" w:rsidP="00ED3097">
            <w:pPr>
              <w:spacing w:line="360" w:lineRule="auto"/>
              <w:rPr>
                <w:lang w:val="it-IT"/>
              </w:rPr>
            </w:pPr>
            <w:r w:rsidRPr="00E95CEE">
              <w:rPr>
                <w:lang w:val="it-IT"/>
              </w:rPr>
              <w:t>comune</w:t>
            </w:r>
            <w:r w:rsidRPr="00E95CEE">
              <w:rPr>
                <w:lang w:val="it-IT"/>
              </w:rPr>
              <w:tab/>
            </w:r>
            <w:r w:rsidR="007A3A9C">
              <w:rPr>
                <w:lang w:val="it-IT"/>
              </w:rPr>
              <w:t>………………</w:t>
            </w:r>
            <w:r w:rsidR="00ED3097">
              <w:rPr>
                <w:lang w:val="it-IT"/>
              </w:rPr>
              <w:t>…………………………………..</w:t>
            </w:r>
            <w:r w:rsidR="007A3A9C">
              <w:rPr>
                <w:lang w:val="it-IT"/>
              </w:rPr>
              <w:t>………</w:t>
            </w:r>
            <w:r w:rsidR="00ED3097">
              <w:rPr>
                <w:lang w:val="it-IT"/>
              </w:rPr>
              <w:t xml:space="preserve"> </w:t>
            </w:r>
            <w:r w:rsidRPr="00E95CEE">
              <w:rPr>
                <w:lang w:val="it-IT"/>
              </w:rPr>
              <w:t>cap</w:t>
            </w:r>
            <w:r w:rsidR="00ED3097">
              <w:rPr>
                <w:lang w:val="it-IT"/>
              </w:rPr>
              <w:t xml:space="preserve"> ……</w:t>
            </w:r>
            <w:r w:rsidR="007A3A9C">
              <w:rPr>
                <w:lang w:val="it-IT"/>
              </w:rPr>
              <w:t>…………</w:t>
            </w:r>
            <w:r w:rsidR="00ED3097">
              <w:rPr>
                <w:lang w:val="it-IT"/>
              </w:rPr>
              <w:t xml:space="preserve"> </w:t>
            </w:r>
            <w:r w:rsidRPr="00E95CEE">
              <w:rPr>
                <w:lang w:val="it-IT"/>
              </w:rPr>
              <w:t xml:space="preserve"> provincia</w:t>
            </w:r>
            <w:r w:rsidR="007A3A9C">
              <w:rPr>
                <w:lang w:val="it-IT"/>
              </w:rPr>
              <w:t>…………….</w:t>
            </w:r>
          </w:p>
          <w:p w:rsidR="00D37301" w:rsidRPr="00E95CEE" w:rsidRDefault="001A64F6" w:rsidP="001A64F6">
            <w:pPr>
              <w:spacing w:line="360" w:lineRule="auto"/>
              <w:rPr>
                <w:sz w:val="20"/>
                <w:szCs w:val="20"/>
                <w:lang w:val="it-IT"/>
              </w:rPr>
            </w:pPr>
            <w:r>
              <w:rPr>
                <w:lang w:val="it-IT"/>
              </w:rPr>
              <w:t xml:space="preserve">codice POD (oppure n. presa) </w:t>
            </w:r>
            <w:r w:rsidR="007A3A9C">
              <w:rPr>
                <w:lang w:val="it-IT"/>
              </w:rPr>
              <w:t>…</w:t>
            </w:r>
            <w:r w:rsidR="00ED3097">
              <w:rPr>
                <w:lang w:val="it-IT"/>
              </w:rPr>
              <w:t>……..</w:t>
            </w:r>
            <w:r w:rsidR="007A3A9C">
              <w:rPr>
                <w:lang w:val="it-IT"/>
              </w:rPr>
              <w:t>……</w:t>
            </w:r>
            <w:r w:rsidR="00ED3097">
              <w:rPr>
                <w:lang w:val="it-IT"/>
              </w:rPr>
              <w:t>……</w:t>
            </w:r>
            <w:r w:rsidR="007A3A9C">
              <w:rPr>
                <w:lang w:val="it-IT"/>
              </w:rPr>
              <w:t>……….……………….</w:t>
            </w:r>
          </w:p>
        </w:tc>
      </w:tr>
    </w:tbl>
    <w:p w:rsidR="00E95CEE" w:rsidRPr="00E95CEE" w:rsidRDefault="00E95CEE" w:rsidP="00E95CEE">
      <w:pPr>
        <w:rPr>
          <w:sz w:val="20"/>
          <w:szCs w:val="20"/>
          <w:lang w:val="it-IT"/>
        </w:rPr>
      </w:pPr>
    </w:p>
    <w:p w:rsidR="00ED3097" w:rsidRDefault="00E95CEE" w:rsidP="00ED3097">
      <w:pPr>
        <w:spacing w:line="360" w:lineRule="auto"/>
        <w:rPr>
          <w:lang w:val="it-IT"/>
        </w:rPr>
      </w:pPr>
      <w:r w:rsidRPr="00E95CEE">
        <w:rPr>
          <w:lang w:val="it-IT"/>
        </w:rPr>
        <w:t>Il/La sottoscritto/a</w:t>
      </w:r>
      <w:r w:rsidR="007A3A9C">
        <w:rPr>
          <w:lang w:val="it-IT"/>
        </w:rPr>
        <w:t xml:space="preserve"> …………………………</w:t>
      </w:r>
      <w:r w:rsidR="00ED3097">
        <w:rPr>
          <w:lang w:val="it-IT"/>
        </w:rPr>
        <w:t>………..</w:t>
      </w:r>
      <w:r w:rsidR="007A3A9C">
        <w:rPr>
          <w:lang w:val="it-IT"/>
        </w:rPr>
        <w:t>……………..</w:t>
      </w:r>
      <w:r w:rsidR="00AE1AF0">
        <w:rPr>
          <w:lang w:val="it-IT"/>
        </w:rPr>
        <w:t xml:space="preserve">  nato/a …</w:t>
      </w:r>
      <w:r w:rsidR="007A3A9C">
        <w:rPr>
          <w:lang w:val="it-IT"/>
        </w:rPr>
        <w:t>…………………………</w:t>
      </w:r>
      <w:r w:rsidR="00ED3097">
        <w:rPr>
          <w:lang w:val="it-IT"/>
        </w:rPr>
        <w:t>………</w:t>
      </w:r>
      <w:r w:rsidR="007A3A9C">
        <w:rPr>
          <w:lang w:val="it-IT"/>
        </w:rPr>
        <w:t xml:space="preserve"> </w:t>
      </w:r>
      <w:r w:rsidRPr="00E95CEE">
        <w:rPr>
          <w:lang w:val="it-IT"/>
        </w:rPr>
        <w:t>il</w:t>
      </w:r>
      <w:r w:rsidR="007A3A9C">
        <w:rPr>
          <w:lang w:val="it-IT"/>
        </w:rPr>
        <w:t xml:space="preserve">………………. </w:t>
      </w:r>
      <w:r w:rsidRPr="007A3A9C">
        <w:rPr>
          <w:lang w:val="it-IT"/>
        </w:rPr>
        <w:t>residente in</w:t>
      </w:r>
      <w:r w:rsidR="007A3A9C">
        <w:rPr>
          <w:lang w:val="it-IT"/>
        </w:rPr>
        <w:t>………</w:t>
      </w:r>
      <w:r w:rsidR="00ED3097">
        <w:rPr>
          <w:lang w:val="it-IT"/>
        </w:rPr>
        <w:t>……………………</w:t>
      </w:r>
      <w:r w:rsidR="007A3A9C">
        <w:rPr>
          <w:lang w:val="it-IT"/>
        </w:rPr>
        <w:t>……………</w:t>
      </w:r>
      <w:r w:rsidR="00AE1AF0">
        <w:rPr>
          <w:lang w:val="it-IT"/>
        </w:rPr>
        <w:t xml:space="preserve"> </w:t>
      </w:r>
      <w:r w:rsidRPr="007A3A9C">
        <w:rPr>
          <w:lang w:val="it-IT"/>
        </w:rPr>
        <w:t>via</w:t>
      </w:r>
      <w:r w:rsidR="007A3A9C">
        <w:rPr>
          <w:lang w:val="it-IT"/>
        </w:rPr>
        <w:t>…………………………….</w:t>
      </w:r>
      <w:r w:rsidR="00ED3097">
        <w:rPr>
          <w:lang w:val="it-IT"/>
        </w:rPr>
        <w:t>……….</w:t>
      </w:r>
    </w:p>
    <w:p w:rsidR="00E95CEE" w:rsidRDefault="00E95CEE" w:rsidP="00ED3097">
      <w:pPr>
        <w:spacing w:line="360" w:lineRule="auto"/>
        <w:rPr>
          <w:lang w:val="it-IT"/>
        </w:rPr>
      </w:pPr>
      <w:r w:rsidRPr="007A3A9C">
        <w:rPr>
          <w:lang w:val="it-IT"/>
        </w:rPr>
        <w:t>nella sua qualità di rappresentante legale/negoziale della Ditta/Società sopra indicata</w:t>
      </w:r>
      <w:r w:rsidR="007A3A9C">
        <w:rPr>
          <w:lang w:val="it-IT"/>
        </w:rPr>
        <w:t>.</w:t>
      </w:r>
    </w:p>
    <w:p w:rsidR="007A3A9C" w:rsidRPr="007A3A9C" w:rsidRDefault="007A3A9C" w:rsidP="00E95CEE">
      <w:pPr>
        <w:rPr>
          <w:lang w:val="it-IT"/>
        </w:rPr>
      </w:pPr>
    </w:p>
    <w:p w:rsidR="00E95CEE" w:rsidRDefault="00E95CEE" w:rsidP="007A3A9C">
      <w:pPr>
        <w:jc w:val="center"/>
        <w:rPr>
          <w:b/>
          <w:lang w:val="it-IT"/>
        </w:rPr>
      </w:pPr>
      <w:r w:rsidRPr="007A3A9C">
        <w:rPr>
          <w:b/>
          <w:lang w:val="it-IT"/>
        </w:rPr>
        <w:t>CONSAPEVOLE</w:t>
      </w:r>
    </w:p>
    <w:p w:rsidR="007A3A9C" w:rsidRPr="00AE1AF0" w:rsidRDefault="007A3A9C" w:rsidP="007A3A9C">
      <w:pPr>
        <w:jc w:val="center"/>
        <w:rPr>
          <w:rFonts w:ascii="Arial" w:hAnsi="Arial"/>
          <w:b/>
          <w:sz w:val="20"/>
          <w:lang w:val="it-IT"/>
        </w:rPr>
      </w:pPr>
    </w:p>
    <w:p w:rsidR="007A3A9C" w:rsidRDefault="00E95CEE" w:rsidP="007A3A9C">
      <w:pPr>
        <w:pStyle w:val="Paragrafoelenco"/>
        <w:numPr>
          <w:ilvl w:val="0"/>
          <w:numId w:val="16"/>
        </w:numPr>
        <w:jc w:val="both"/>
        <w:rPr>
          <w:rFonts w:ascii="Arial" w:hAnsi="Arial"/>
          <w:sz w:val="20"/>
          <w:lang w:val="it-IT"/>
        </w:rPr>
      </w:pPr>
      <w:r w:rsidRPr="00AE1AF0">
        <w:rPr>
          <w:rFonts w:ascii="Arial" w:hAnsi="Arial"/>
          <w:sz w:val="20"/>
          <w:lang w:val="it-IT"/>
        </w:rPr>
        <w:t>che la materia tributaria specifica sul</w:t>
      </w:r>
      <w:r w:rsidR="001A64F6">
        <w:rPr>
          <w:rFonts w:ascii="Arial" w:hAnsi="Arial"/>
          <w:sz w:val="20"/>
          <w:lang w:val="it-IT"/>
        </w:rPr>
        <w:t>l’energia elettrica</w:t>
      </w:r>
      <w:r w:rsidRPr="00AE1AF0">
        <w:rPr>
          <w:rFonts w:ascii="Arial" w:hAnsi="Arial"/>
          <w:sz w:val="20"/>
          <w:lang w:val="it-IT"/>
        </w:rPr>
        <w:t xml:space="preserve"> </w:t>
      </w:r>
      <w:r w:rsidR="001A64F6">
        <w:rPr>
          <w:rFonts w:ascii="Arial" w:hAnsi="Arial"/>
          <w:sz w:val="20"/>
          <w:lang w:val="it-IT"/>
        </w:rPr>
        <w:t xml:space="preserve">è disciplinata </w:t>
      </w:r>
      <w:r w:rsidR="007A3A9C" w:rsidRPr="00AE1AF0">
        <w:rPr>
          <w:rFonts w:ascii="Arial" w:hAnsi="Arial"/>
          <w:sz w:val="20"/>
          <w:lang w:val="it-IT"/>
        </w:rPr>
        <w:t>da</w:t>
      </w:r>
      <w:r w:rsidR="00381428">
        <w:rPr>
          <w:rFonts w:ascii="Arial" w:hAnsi="Arial"/>
          <w:sz w:val="20"/>
          <w:lang w:val="it-IT"/>
        </w:rPr>
        <w:t>gli a</w:t>
      </w:r>
      <w:r w:rsidRPr="00AE1AF0">
        <w:rPr>
          <w:rFonts w:ascii="Arial" w:hAnsi="Arial"/>
          <w:sz w:val="20"/>
          <w:lang w:val="it-IT"/>
        </w:rPr>
        <w:t>r</w:t>
      </w:r>
      <w:r w:rsidR="00381428">
        <w:rPr>
          <w:rFonts w:ascii="Arial" w:hAnsi="Arial"/>
          <w:sz w:val="20"/>
          <w:lang w:val="it-IT"/>
        </w:rPr>
        <w:t>t</w:t>
      </w:r>
      <w:r w:rsidRPr="00AE1AF0">
        <w:rPr>
          <w:rFonts w:ascii="Arial" w:hAnsi="Arial"/>
          <w:sz w:val="20"/>
          <w:lang w:val="it-IT"/>
        </w:rPr>
        <w:t xml:space="preserve">t. </w:t>
      </w:r>
      <w:r w:rsidR="001A64F6">
        <w:rPr>
          <w:rFonts w:ascii="Arial" w:hAnsi="Arial"/>
          <w:sz w:val="20"/>
          <w:lang w:val="it-IT"/>
        </w:rPr>
        <w:t xml:space="preserve">52 e segg. </w:t>
      </w:r>
      <w:r w:rsidRPr="00AE1AF0">
        <w:rPr>
          <w:rFonts w:ascii="Arial" w:hAnsi="Arial"/>
          <w:sz w:val="20"/>
          <w:lang w:val="it-IT"/>
        </w:rPr>
        <w:t>del D.Lgs. 26.10.95 n. 504 (di seguito Testo Unico delle Accise)</w:t>
      </w:r>
      <w:r w:rsidR="001A64F6">
        <w:rPr>
          <w:rFonts w:ascii="Arial" w:hAnsi="Arial"/>
          <w:sz w:val="20"/>
          <w:lang w:val="it-IT"/>
        </w:rPr>
        <w:t xml:space="preserve"> e successive modifiche ed integrazioni, unitamente ai chiarimenti del Ministero delle Finanze e dell’Agenzia delle Dogane</w:t>
      </w:r>
      <w:r w:rsidR="007A3A9C" w:rsidRPr="00AE1AF0">
        <w:rPr>
          <w:rFonts w:ascii="Arial" w:hAnsi="Arial"/>
          <w:sz w:val="20"/>
          <w:lang w:val="it-IT"/>
        </w:rPr>
        <w:t>;</w:t>
      </w:r>
    </w:p>
    <w:p w:rsidR="001A64F6" w:rsidRDefault="001A64F6" w:rsidP="007A3A9C">
      <w:pPr>
        <w:pStyle w:val="Paragrafoelenco"/>
        <w:numPr>
          <w:ilvl w:val="0"/>
          <w:numId w:val="16"/>
        </w:numPr>
        <w:jc w:val="both"/>
        <w:rPr>
          <w:rFonts w:ascii="Arial" w:hAnsi="Arial"/>
          <w:sz w:val="20"/>
          <w:lang w:val="it-IT"/>
        </w:rPr>
      </w:pPr>
      <w:r>
        <w:rPr>
          <w:rFonts w:ascii="Arial" w:hAnsi="Arial"/>
          <w:sz w:val="20"/>
          <w:lang w:val="it-IT"/>
        </w:rPr>
        <w:t xml:space="preserve">che nei casi particolari di esclusione dell’energia elettrica dal campo di applicazione delle accise, rientranti nella fattispecie di cui all’art. n. 52 comma 2 lett. e), f) e g) del suddetto </w:t>
      </w:r>
      <w:r w:rsidRPr="00AE1AF0">
        <w:rPr>
          <w:rFonts w:ascii="Arial" w:hAnsi="Arial"/>
          <w:sz w:val="20"/>
          <w:lang w:val="it-IT"/>
        </w:rPr>
        <w:t>Testo Unico delle Accise</w:t>
      </w:r>
      <w:r w:rsidR="00DD5C60">
        <w:rPr>
          <w:rFonts w:ascii="Arial" w:hAnsi="Arial"/>
          <w:sz w:val="20"/>
          <w:lang w:val="it-IT"/>
        </w:rPr>
        <w:t>,</w:t>
      </w:r>
      <w:r w:rsidR="00381428">
        <w:rPr>
          <w:rFonts w:ascii="Arial" w:hAnsi="Arial"/>
          <w:sz w:val="20"/>
          <w:lang w:val="it-IT"/>
        </w:rPr>
        <w:t xml:space="preserve"> </w:t>
      </w:r>
      <w:r>
        <w:rPr>
          <w:rFonts w:ascii="Arial" w:hAnsi="Arial"/>
          <w:sz w:val="20"/>
          <w:lang w:val="it-IT"/>
        </w:rPr>
        <w:t>deve risultare autorizzazione formale preventiva che dovrà essere rilasciata da parte del competente Ufficio dell’Agenzia delle Dogane, che ne definisce le modalità ed i criteri di applicazione (anche in via provvisoria), cui la presente istanza sarà inviata (circolare Agenzia delle Dogane n. 17/D del 28/05/2007);</w:t>
      </w:r>
    </w:p>
    <w:p w:rsidR="004E2033" w:rsidRDefault="004E2033" w:rsidP="007A3A9C">
      <w:pPr>
        <w:pStyle w:val="Paragrafoelenco"/>
        <w:numPr>
          <w:ilvl w:val="0"/>
          <w:numId w:val="16"/>
        </w:numPr>
        <w:jc w:val="both"/>
        <w:rPr>
          <w:rFonts w:ascii="Arial" w:hAnsi="Arial"/>
          <w:sz w:val="20"/>
          <w:lang w:val="it-IT"/>
        </w:rPr>
      </w:pPr>
      <w:r>
        <w:rPr>
          <w:rFonts w:ascii="Arial" w:hAnsi="Arial"/>
          <w:sz w:val="20"/>
          <w:lang w:val="it-IT"/>
        </w:rPr>
        <w:t>che per le forniture di energia elettrica alle utenze con potenza disponibile non superiore a 200 KW, con impiego promiscuo, i Venditori devono convenire, per tali utenti, con il competente Ufficio dell’Agenzia delle Dogane il canone d’imposta corrispondente, in base ai consumi presunti tassabili ed alle rispettive aliquote (art. 55 del Testo Unico Accise);</w:t>
      </w:r>
    </w:p>
    <w:p w:rsidR="001A64F6" w:rsidRPr="00AE1AF0" w:rsidRDefault="001A64F6" w:rsidP="007A3A9C">
      <w:pPr>
        <w:pStyle w:val="Paragrafoelenco"/>
        <w:numPr>
          <w:ilvl w:val="0"/>
          <w:numId w:val="16"/>
        </w:numPr>
        <w:jc w:val="both"/>
        <w:rPr>
          <w:rFonts w:ascii="Arial" w:hAnsi="Arial"/>
          <w:sz w:val="20"/>
          <w:lang w:val="it-IT"/>
        </w:rPr>
      </w:pPr>
      <w:r>
        <w:rPr>
          <w:rFonts w:ascii="Arial" w:hAnsi="Arial"/>
          <w:sz w:val="20"/>
          <w:lang w:val="it-IT"/>
        </w:rPr>
        <w:t xml:space="preserve">che </w:t>
      </w:r>
      <w:r w:rsidR="00381428">
        <w:rPr>
          <w:rFonts w:ascii="Arial" w:hAnsi="Arial"/>
          <w:sz w:val="20"/>
          <w:lang w:val="it-IT"/>
        </w:rPr>
        <w:t xml:space="preserve">qualora </w:t>
      </w:r>
      <w:r w:rsidR="004E2033">
        <w:rPr>
          <w:rFonts w:ascii="Arial" w:hAnsi="Arial"/>
          <w:sz w:val="20"/>
          <w:lang w:val="it-IT"/>
        </w:rPr>
        <w:t>nel</w:t>
      </w:r>
      <w:r w:rsidR="00381428">
        <w:rPr>
          <w:rFonts w:ascii="Arial" w:hAnsi="Arial"/>
          <w:sz w:val="20"/>
          <w:lang w:val="it-IT"/>
        </w:rPr>
        <w:t xml:space="preserve">l’impianto </w:t>
      </w:r>
      <w:r w:rsidR="004E2033">
        <w:rPr>
          <w:rFonts w:ascii="Arial" w:hAnsi="Arial"/>
          <w:sz w:val="20"/>
          <w:lang w:val="it-IT"/>
        </w:rPr>
        <w:t xml:space="preserve">si </w:t>
      </w:r>
      <w:r w:rsidR="00381428">
        <w:rPr>
          <w:rFonts w:ascii="Arial" w:hAnsi="Arial"/>
          <w:sz w:val="20"/>
          <w:lang w:val="it-IT"/>
        </w:rPr>
        <w:t xml:space="preserve">utilizzi l’energia elettrica </w:t>
      </w:r>
      <w:r w:rsidR="004E2033">
        <w:rPr>
          <w:rFonts w:ascii="Arial" w:hAnsi="Arial"/>
          <w:sz w:val="20"/>
          <w:lang w:val="it-IT"/>
        </w:rPr>
        <w:t>per usi diversi (usi promiscui) e si richieda l’applicazione della corrispondente aliquota d’imposta, le diverse utilizzazioni devono essere fatte in modo che sia, a giudizio insindacabile del competente Ufficio dell’Agenzia delle Dogane, escluso il pericolo che l’energia elettrica venga deviata da usi esenti ad usi soggetti ad imposta</w:t>
      </w:r>
      <w:r w:rsidR="00381428">
        <w:rPr>
          <w:rFonts w:ascii="Arial" w:hAnsi="Arial"/>
          <w:sz w:val="20"/>
          <w:lang w:val="it-IT"/>
        </w:rPr>
        <w:t>;</w:t>
      </w:r>
      <w:r>
        <w:rPr>
          <w:rFonts w:ascii="Arial" w:hAnsi="Arial"/>
          <w:sz w:val="20"/>
          <w:lang w:val="it-IT"/>
        </w:rPr>
        <w:t xml:space="preserve"> </w:t>
      </w:r>
    </w:p>
    <w:p w:rsidR="004E2033" w:rsidRDefault="004E2033" w:rsidP="00D37301">
      <w:pPr>
        <w:pStyle w:val="Paragrafoelenco"/>
        <w:numPr>
          <w:ilvl w:val="0"/>
          <w:numId w:val="16"/>
        </w:numPr>
        <w:jc w:val="both"/>
        <w:rPr>
          <w:rFonts w:ascii="Arial" w:hAnsi="Arial"/>
          <w:sz w:val="20"/>
          <w:lang w:val="it-IT"/>
        </w:rPr>
      </w:pPr>
      <w:r>
        <w:rPr>
          <w:rFonts w:ascii="Arial" w:hAnsi="Arial"/>
          <w:sz w:val="20"/>
          <w:lang w:val="it-IT"/>
        </w:rPr>
        <w:t>che il cliente è obbligato a denunciare al venditore le variazioni che comportino, sul consumo preso per base nella determinazione del canone d’imposta, un aumento superiore al 10 per cento, nel qual caso il competente Ufficio delle Agenzia delle Dogane procede alla revisione del canone;</w:t>
      </w:r>
    </w:p>
    <w:p w:rsidR="00381428" w:rsidRDefault="00D37301" w:rsidP="00D37301">
      <w:pPr>
        <w:pStyle w:val="Paragrafoelenco"/>
        <w:numPr>
          <w:ilvl w:val="0"/>
          <w:numId w:val="16"/>
        </w:numPr>
        <w:jc w:val="both"/>
        <w:rPr>
          <w:rFonts w:ascii="Arial" w:hAnsi="Arial"/>
          <w:sz w:val="20"/>
          <w:lang w:val="it-IT"/>
        </w:rPr>
      </w:pPr>
      <w:r w:rsidRPr="00381428">
        <w:rPr>
          <w:rFonts w:ascii="Arial" w:hAnsi="Arial"/>
          <w:sz w:val="20"/>
          <w:lang w:val="it-IT"/>
        </w:rPr>
        <w:t>che i mutamenti nell’impiego del</w:t>
      </w:r>
      <w:r w:rsidR="00381428">
        <w:rPr>
          <w:rFonts w:ascii="Arial" w:hAnsi="Arial"/>
          <w:sz w:val="20"/>
          <w:lang w:val="it-IT"/>
        </w:rPr>
        <w:t>l’energia elettrica</w:t>
      </w:r>
      <w:r w:rsidRPr="00381428">
        <w:rPr>
          <w:rFonts w:ascii="Arial" w:hAnsi="Arial"/>
          <w:sz w:val="20"/>
          <w:lang w:val="it-IT"/>
        </w:rPr>
        <w:t xml:space="preserve"> e nella destinazione d'uso dei locali possono comportare </w:t>
      </w:r>
      <w:r w:rsidR="00091B79">
        <w:rPr>
          <w:rFonts w:ascii="Arial" w:hAnsi="Arial"/>
          <w:sz w:val="20"/>
          <w:lang w:val="it-IT"/>
        </w:rPr>
        <w:t>variazioni del</w:t>
      </w:r>
      <w:r w:rsidRPr="00381428">
        <w:rPr>
          <w:rFonts w:ascii="Arial" w:hAnsi="Arial"/>
          <w:sz w:val="20"/>
          <w:lang w:val="it-IT"/>
        </w:rPr>
        <w:t xml:space="preserve">l'assoggettamento </w:t>
      </w:r>
      <w:r w:rsidR="00381428">
        <w:rPr>
          <w:rFonts w:ascii="Arial" w:hAnsi="Arial"/>
          <w:sz w:val="20"/>
          <w:lang w:val="it-IT"/>
        </w:rPr>
        <w:t xml:space="preserve">fiscale </w:t>
      </w:r>
      <w:r w:rsidR="00091B79">
        <w:rPr>
          <w:rFonts w:ascii="Arial" w:hAnsi="Arial"/>
          <w:sz w:val="20"/>
          <w:lang w:val="it-IT"/>
        </w:rPr>
        <w:t>dell’energia elettrica</w:t>
      </w:r>
      <w:r w:rsidR="00DD5C60">
        <w:rPr>
          <w:rFonts w:ascii="Arial" w:hAnsi="Arial"/>
          <w:sz w:val="20"/>
          <w:lang w:val="it-IT"/>
        </w:rPr>
        <w:t>;</w:t>
      </w:r>
    </w:p>
    <w:p w:rsidR="00D37301" w:rsidRDefault="00381428" w:rsidP="00D37301">
      <w:pPr>
        <w:pStyle w:val="Paragrafoelenco"/>
        <w:numPr>
          <w:ilvl w:val="0"/>
          <w:numId w:val="16"/>
        </w:numPr>
        <w:jc w:val="both"/>
        <w:rPr>
          <w:rFonts w:ascii="Arial" w:hAnsi="Arial"/>
          <w:sz w:val="20"/>
          <w:lang w:val="it-IT"/>
        </w:rPr>
      </w:pPr>
      <w:r>
        <w:rPr>
          <w:rFonts w:ascii="Arial" w:hAnsi="Arial"/>
          <w:sz w:val="20"/>
          <w:lang w:val="it-IT"/>
        </w:rPr>
        <w:t xml:space="preserve">che </w:t>
      </w:r>
      <w:r w:rsidR="00DD5C60">
        <w:rPr>
          <w:rFonts w:ascii="Arial" w:hAnsi="Arial"/>
          <w:sz w:val="20"/>
          <w:lang w:val="it-IT"/>
        </w:rPr>
        <w:t>chi sottrae o tenta di</w:t>
      </w:r>
      <w:r>
        <w:rPr>
          <w:rFonts w:ascii="Arial" w:hAnsi="Arial"/>
          <w:sz w:val="20"/>
          <w:lang w:val="it-IT"/>
        </w:rPr>
        <w:t xml:space="preserve"> sottrarre, in qualsiasi modo, l’energia elettrica al regolare accertamento dell’imposta, è punito, indipendentemente dall’applicazione delle pene previste per i fatti costituenti reato, con la sanzione amministrativa del pagamento di una somma di denaro prevista dalla normativa vigente</w:t>
      </w:r>
      <w:r w:rsidR="00D37301" w:rsidRPr="00381428">
        <w:rPr>
          <w:rFonts w:ascii="Arial" w:hAnsi="Arial"/>
          <w:sz w:val="20"/>
          <w:lang w:val="it-IT"/>
        </w:rPr>
        <w:t>;</w:t>
      </w:r>
    </w:p>
    <w:p w:rsidR="00381428" w:rsidRPr="00381428" w:rsidRDefault="00381428" w:rsidP="00D37301">
      <w:pPr>
        <w:pStyle w:val="Paragrafoelenco"/>
        <w:numPr>
          <w:ilvl w:val="0"/>
          <w:numId w:val="16"/>
        </w:numPr>
        <w:jc w:val="both"/>
        <w:rPr>
          <w:rFonts w:ascii="Arial" w:hAnsi="Arial"/>
          <w:sz w:val="20"/>
          <w:lang w:val="it-IT"/>
        </w:rPr>
      </w:pPr>
      <w:r>
        <w:rPr>
          <w:rFonts w:ascii="Arial" w:hAnsi="Arial"/>
          <w:sz w:val="20"/>
          <w:lang w:val="it-IT"/>
        </w:rPr>
        <w:lastRenderedPageBreak/>
        <w:t xml:space="preserve">che la medesima sanzione viene applicata anche a carico del cliente che altera il funzionamento dei congegni o manomette i suggelli </w:t>
      </w:r>
      <w:r w:rsidR="005B10F4">
        <w:rPr>
          <w:rFonts w:ascii="Arial" w:hAnsi="Arial"/>
          <w:sz w:val="20"/>
          <w:lang w:val="it-IT"/>
        </w:rPr>
        <w:t>applicati</w:t>
      </w:r>
      <w:r>
        <w:rPr>
          <w:rFonts w:ascii="Arial" w:hAnsi="Arial"/>
          <w:sz w:val="20"/>
          <w:lang w:val="it-IT"/>
        </w:rPr>
        <w:t xml:space="preserve"> dai funzionari dell’amministrazione finanziaria o dai soggetti obbligati d’imposta per misurazione, per riscontro o per sicurezza, ovvero destina l’energia elettrica ammessa all’esclu</w:t>
      </w:r>
      <w:r w:rsidR="005B10F4">
        <w:rPr>
          <w:rFonts w:ascii="Arial" w:hAnsi="Arial"/>
          <w:sz w:val="20"/>
          <w:lang w:val="it-IT"/>
        </w:rPr>
        <w:t>sione o all’esenzione ad usi inv</w:t>
      </w:r>
      <w:r>
        <w:rPr>
          <w:rFonts w:ascii="Arial" w:hAnsi="Arial"/>
          <w:sz w:val="20"/>
          <w:lang w:val="it-IT"/>
        </w:rPr>
        <w:t>e</w:t>
      </w:r>
      <w:r w:rsidR="005B10F4">
        <w:rPr>
          <w:rFonts w:ascii="Arial" w:hAnsi="Arial"/>
          <w:sz w:val="20"/>
          <w:lang w:val="it-IT"/>
        </w:rPr>
        <w:t>c</w:t>
      </w:r>
      <w:r>
        <w:rPr>
          <w:rFonts w:ascii="Arial" w:hAnsi="Arial"/>
          <w:sz w:val="20"/>
          <w:lang w:val="it-IT"/>
        </w:rPr>
        <w:t>e soggetti ad imposta</w:t>
      </w:r>
      <w:r w:rsidR="005B10F4">
        <w:rPr>
          <w:rFonts w:ascii="Arial" w:hAnsi="Arial"/>
          <w:sz w:val="20"/>
          <w:lang w:val="it-IT"/>
        </w:rPr>
        <w:t>;</w:t>
      </w:r>
    </w:p>
    <w:p w:rsidR="00D37301" w:rsidRPr="00AE1AF0" w:rsidRDefault="00D37301" w:rsidP="00D37301">
      <w:pPr>
        <w:pStyle w:val="Paragrafoelenco"/>
        <w:numPr>
          <w:ilvl w:val="0"/>
          <w:numId w:val="16"/>
        </w:numPr>
        <w:jc w:val="both"/>
        <w:rPr>
          <w:rFonts w:ascii="Arial" w:hAnsi="Arial" w:cs="Arial"/>
          <w:sz w:val="20"/>
          <w:szCs w:val="20"/>
          <w:lang w:val="it-IT"/>
        </w:rPr>
      </w:pPr>
      <w:r w:rsidRPr="00381428">
        <w:rPr>
          <w:rFonts w:ascii="Arial" w:hAnsi="Arial"/>
          <w:sz w:val="20"/>
          <w:lang w:val="it-IT"/>
        </w:rPr>
        <w:t>che, qualora, anche a seguito di controlli e/o sopralluoghi del competente Ufficio dell'Agenzia delle Dogane, emerga la non veridicità del contenuto delle dichiarazioni, la Ditta/Società qui rappresentata</w:t>
      </w:r>
      <w:r w:rsidRPr="00AE1AF0">
        <w:rPr>
          <w:rFonts w:ascii="Arial" w:hAnsi="Arial" w:cs="Arial"/>
          <w:sz w:val="20"/>
          <w:szCs w:val="20"/>
          <w:lang w:val="it-IT"/>
        </w:rPr>
        <w:t xml:space="preserve"> decadrà dai benefici eventualmente goduti sulla base delle stesse e che, in tal caso, Le sarà addebitato quanto dovuto per accisa, sanzioni, indennità di mora, interessi e ogni altra somma che </w:t>
      </w:r>
      <w:r w:rsidR="002E17A6">
        <w:rPr>
          <w:rFonts w:ascii="Arial" w:hAnsi="Arial" w:cs="Arial"/>
          <w:sz w:val="20"/>
          <w:lang w:val="it-IT"/>
        </w:rPr>
        <w:t xml:space="preserve">NOVA AEG </w:t>
      </w:r>
      <w:r w:rsidRPr="00AE1AF0">
        <w:rPr>
          <w:rFonts w:ascii="Arial" w:hAnsi="Arial" w:cs="Arial"/>
          <w:sz w:val="20"/>
          <w:szCs w:val="20"/>
          <w:lang w:val="it-IT"/>
        </w:rPr>
        <w:t>sarà tenuta a versare all'Amministrazione Finanziaria;</w:t>
      </w:r>
    </w:p>
    <w:p w:rsidR="00D37301" w:rsidRPr="00AE1AF0" w:rsidRDefault="00D37301" w:rsidP="00D37301">
      <w:pPr>
        <w:pStyle w:val="Paragrafoelenco"/>
        <w:numPr>
          <w:ilvl w:val="0"/>
          <w:numId w:val="16"/>
        </w:numPr>
        <w:jc w:val="both"/>
        <w:rPr>
          <w:rFonts w:ascii="Arial" w:hAnsi="Arial" w:cs="Arial"/>
          <w:sz w:val="20"/>
          <w:szCs w:val="20"/>
          <w:lang w:val="it-IT"/>
        </w:rPr>
      </w:pPr>
      <w:r w:rsidRPr="00AE1AF0">
        <w:rPr>
          <w:rFonts w:ascii="Arial" w:hAnsi="Arial" w:cs="Arial"/>
          <w:sz w:val="20"/>
          <w:szCs w:val="20"/>
          <w:lang w:val="it-IT"/>
        </w:rPr>
        <w:t>che, a norma dell'art. 76 del D.P.R. 28.12.2000 n. 445, chiunque rilascia dichiarazioni mendaci, ovvero forma o usa atti falsi, è punito ai sensi del codice penale e delle leggi speciali in materia;</w:t>
      </w:r>
    </w:p>
    <w:p w:rsidR="00D37301" w:rsidRPr="00AE1AF0" w:rsidRDefault="00D37301" w:rsidP="00D37301">
      <w:pPr>
        <w:pStyle w:val="Paragrafoelenco"/>
        <w:numPr>
          <w:ilvl w:val="0"/>
          <w:numId w:val="16"/>
        </w:numPr>
        <w:jc w:val="both"/>
        <w:rPr>
          <w:rFonts w:ascii="Arial" w:hAnsi="Arial" w:cs="Arial"/>
          <w:sz w:val="20"/>
          <w:szCs w:val="20"/>
          <w:lang w:val="it-IT"/>
        </w:rPr>
      </w:pPr>
      <w:r w:rsidRPr="00AE1AF0">
        <w:rPr>
          <w:rFonts w:ascii="Arial" w:hAnsi="Arial" w:cs="Arial"/>
          <w:sz w:val="20"/>
          <w:szCs w:val="20"/>
          <w:lang w:val="it-IT"/>
        </w:rPr>
        <w:t xml:space="preserve">che le seguenti dichiarazioni devono considerarsi valide finchè non sostituite da altre, da far pervenire ad </w:t>
      </w:r>
      <w:r w:rsidR="002E17A6">
        <w:rPr>
          <w:rFonts w:ascii="Arial" w:hAnsi="Arial" w:cs="Arial"/>
          <w:sz w:val="20"/>
          <w:lang w:val="it-IT"/>
        </w:rPr>
        <w:t xml:space="preserve">NOVA AEG </w:t>
      </w:r>
      <w:r w:rsidRPr="00AE1AF0">
        <w:rPr>
          <w:rFonts w:ascii="Arial" w:hAnsi="Arial" w:cs="Arial"/>
          <w:sz w:val="20"/>
          <w:szCs w:val="20"/>
          <w:lang w:val="it-IT"/>
        </w:rPr>
        <w:t>in ogni caso di variazione di quanto in precedenza dichiarato;</w:t>
      </w:r>
    </w:p>
    <w:p w:rsidR="00D37301" w:rsidRPr="00AE1AF0" w:rsidRDefault="00EC5D4C" w:rsidP="00D37301">
      <w:pPr>
        <w:pStyle w:val="Paragrafoelenco"/>
        <w:numPr>
          <w:ilvl w:val="0"/>
          <w:numId w:val="16"/>
        </w:numPr>
        <w:jc w:val="both"/>
        <w:rPr>
          <w:rFonts w:ascii="Arial" w:hAnsi="Arial" w:cs="Arial"/>
          <w:sz w:val="20"/>
          <w:szCs w:val="20"/>
          <w:lang w:val="it-IT"/>
        </w:rPr>
      </w:pPr>
      <w:r>
        <w:rPr>
          <w:rFonts w:ascii="Arial" w:hAnsi="Arial" w:cs="Arial"/>
          <w:sz w:val="20"/>
          <w:szCs w:val="20"/>
          <w:lang w:val="it-IT"/>
        </w:rPr>
        <w:t>che l’imposizione fiscale in materia di accisa sull’energia elettrica verrà applicata sulla base della presente istanza e delle dichiarazioni di seguito espresse, che vengono trasmesse al competente Ufficio dell’Agenzia delle Dogane</w:t>
      </w:r>
      <w:r w:rsidR="00D37301" w:rsidRPr="00AE1AF0">
        <w:rPr>
          <w:rFonts w:ascii="Arial" w:hAnsi="Arial" w:cs="Arial"/>
          <w:sz w:val="20"/>
          <w:szCs w:val="20"/>
          <w:lang w:val="it-IT"/>
        </w:rPr>
        <w:t>;</w:t>
      </w:r>
    </w:p>
    <w:p w:rsidR="00D37301" w:rsidRPr="00AE1AF0" w:rsidRDefault="00D37301" w:rsidP="00D37301">
      <w:pPr>
        <w:pStyle w:val="Paragrafoelenco"/>
        <w:numPr>
          <w:ilvl w:val="0"/>
          <w:numId w:val="16"/>
        </w:numPr>
        <w:jc w:val="both"/>
        <w:rPr>
          <w:rFonts w:ascii="Arial" w:hAnsi="Arial" w:cs="Arial"/>
          <w:sz w:val="20"/>
          <w:szCs w:val="20"/>
          <w:lang w:val="it-IT"/>
        </w:rPr>
      </w:pPr>
      <w:r w:rsidRPr="00AE1AF0">
        <w:rPr>
          <w:rFonts w:ascii="Arial" w:hAnsi="Arial" w:cs="Arial"/>
          <w:sz w:val="20"/>
          <w:szCs w:val="20"/>
          <w:lang w:val="it-IT"/>
        </w:rPr>
        <w:t xml:space="preserve">che </w:t>
      </w:r>
      <w:r w:rsidRPr="00EC5D4C">
        <w:rPr>
          <w:rFonts w:ascii="Arial" w:hAnsi="Arial" w:cs="Arial"/>
          <w:sz w:val="20"/>
          <w:szCs w:val="20"/>
          <w:lang w:val="it-IT"/>
        </w:rPr>
        <w:t>nei casi ritenuti dubbi dalla società erogatrice l'applicazione del trattamento fiscale relativo è subordinata all'autorizzazione del competente Ufficio</w:t>
      </w:r>
      <w:r w:rsidRPr="00AE1AF0">
        <w:rPr>
          <w:rFonts w:ascii="Arial" w:hAnsi="Arial" w:cs="Arial"/>
          <w:sz w:val="20"/>
          <w:szCs w:val="20"/>
          <w:lang w:val="it-IT"/>
        </w:rPr>
        <w:t xml:space="preserve"> dell'Agenzia delle Dogane (che verrà all'uopo interessato), che ne definisce le modalità;</w:t>
      </w:r>
    </w:p>
    <w:p w:rsidR="00D37301" w:rsidRPr="00AE1AF0" w:rsidRDefault="00D37301" w:rsidP="00D37301">
      <w:pPr>
        <w:jc w:val="both"/>
        <w:rPr>
          <w:rFonts w:ascii="Arial" w:hAnsi="Arial" w:cs="Arial"/>
          <w:sz w:val="20"/>
          <w:szCs w:val="20"/>
          <w:lang w:val="it-IT"/>
        </w:rPr>
      </w:pPr>
    </w:p>
    <w:p w:rsidR="00D37301" w:rsidRDefault="00D37301" w:rsidP="00D37301">
      <w:pPr>
        <w:jc w:val="both"/>
        <w:rPr>
          <w:lang w:val="it-IT"/>
        </w:rPr>
      </w:pPr>
      <w:r w:rsidRPr="00D37301">
        <w:rPr>
          <w:lang w:val="it-IT"/>
        </w:rPr>
        <w:t xml:space="preserve">per quanto sopra, al fine di permettere una corretta liquidazione delle imposte alla società </w:t>
      </w:r>
      <w:r w:rsidR="00FF37E6">
        <w:rPr>
          <w:lang w:val="it-IT"/>
        </w:rPr>
        <w:t>fornitrice dell’energia elettrica</w:t>
      </w:r>
      <w:r w:rsidRPr="00D37301">
        <w:rPr>
          <w:lang w:val="it-IT"/>
        </w:rPr>
        <w:t>, il sottoscritto</w:t>
      </w:r>
    </w:p>
    <w:p w:rsidR="00D37301" w:rsidRPr="00D37301" w:rsidRDefault="00D37301" w:rsidP="00D37301">
      <w:pPr>
        <w:jc w:val="both"/>
        <w:rPr>
          <w:lang w:val="it-IT"/>
        </w:rPr>
      </w:pPr>
    </w:p>
    <w:p w:rsidR="00281954" w:rsidRPr="00ED3097" w:rsidRDefault="00281954" w:rsidP="00281954">
      <w:pPr>
        <w:jc w:val="center"/>
        <w:rPr>
          <w:b/>
          <w:lang w:val="it-IT"/>
        </w:rPr>
      </w:pPr>
      <w:r w:rsidRPr="00ED3097">
        <w:rPr>
          <w:b/>
          <w:lang w:val="it-IT"/>
        </w:rPr>
        <w:t>DICHIARA</w:t>
      </w:r>
    </w:p>
    <w:p w:rsidR="00281954" w:rsidRPr="00ED3097" w:rsidRDefault="00281954" w:rsidP="00281954">
      <w:pPr>
        <w:jc w:val="center"/>
        <w:rPr>
          <w:b/>
          <w:lang w:val="it-IT"/>
        </w:rPr>
      </w:pPr>
    </w:p>
    <w:p w:rsidR="00281954" w:rsidRDefault="00281954" w:rsidP="00281954">
      <w:pPr>
        <w:jc w:val="both"/>
        <w:rPr>
          <w:lang w:val="it-IT"/>
        </w:rPr>
      </w:pPr>
      <w:r w:rsidRPr="00281954">
        <w:rPr>
          <w:b/>
          <w:lang w:val="it-IT"/>
        </w:rPr>
        <w:t>sotto la propria personale responsabilità, ai sensi dell'art. 47 del D.P.R. 28.12.2000 n. 445 - dichiarazioni sostitutive dell'atto di notorietà</w:t>
      </w:r>
      <w:r w:rsidRPr="00281954">
        <w:rPr>
          <w:lang w:val="it-IT"/>
        </w:rPr>
        <w:t xml:space="preserve"> </w:t>
      </w:r>
      <w:r>
        <w:rPr>
          <w:lang w:val="it-IT"/>
        </w:rPr>
        <w:t>–</w:t>
      </w:r>
    </w:p>
    <w:p w:rsidR="00281954" w:rsidRPr="00281954" w:rsidRDefault="00281954" w:rsidP="00281954">
      <w:pPr>
        <w:jc w:val="both"/>
        <w:rPr>
          <w:lang w:val="it-IT"/>
        </w:rPr>
      </w:pPr>
    </w:p>
    <w:p w:rsidR="00281954" w:rsidRDefault="00FF37E6" w:rsidP="00013171">
      <w:pPr>
        <w:spacing w:line="360" w:lineRule="auto"/>
        <w:jc w:val="both"/>
        <w:rPr>
          <w:lang w:val="it-IT"/>
        </w:rPr>
      </w:pPr>
      <w:r>
        <w:rPr>
          <w:lang w:val="it-IT"/>
        </w:rPr>
        <w:t xml:space="preserve">che l’energia elettrica che viene fornita/venduta da </w:t>
      </w:r>
      <w:r w:rsidR="002E17A6">
        <w:rPr>
          <w:rFonts w:ascii="Arial" w:hAnsi="Arial" w:cs="Arial"/>
          <w:sz w:val="20"/>
          <w:lang w:val="it-IT"/>
        </w:rPr>
        <w:t xml:space="preserve">NOVA AEG </w:t>
      </w:r>
      <w:r>
        <w:rPr>
          <w:lang w:val="it-IT"/>
        </w:rPr>
        <w:t>a</w:t>
      </w:r>
      <w:r w:rsidR="0059744D">
        <w:rPr>
          <w:lang w:val="it-IT"/>
        </w:rPr>
        <w:t>l</w:t>
      </w:r>
      <w:r>
        <w:rPr>
          <w:lang w:val="it-IT"/>
        </w:rPr>
        <w:t xml:space="preserve"> punto di prelievo in esame (rif. Codice POD e/o numero presa) viene dalla Ditta / Società sopra indicata </w:t>
      </w:r>
      <w:r w:rsidR="004B4146" w:rsidRPr="004B4146">
        <w:rPr>
          <w:b/>
          <w:lang w:val="it-IT"/>
        </w:rPr>
        <w:t>utilizzata per uso proprio con impiego promiscuo (usi sottoposti a tassazione e non/esclusi) e potenza disponibile non superiore a 200 KW</w:t>
      </w:r>
      <w:r w:rsidR="004B4146">
        <w:rPr>
          <w:lang w:val="it-IT"/>
        </w:rPr>
        <w:t xml:space="preserve"> nell</w:t>
      </w:r>
      <w:r>
        <w:rPr>
          <w:lang w:val="it-IT"/>
        </w:rPr>
        <w:t>’esercizio delle attività di seguito indicate (barrare le caselle di interesse):</w:t>
      </w:r>
    </w:p>
    <w:p w:rsidR="004B4146" w:rsidRDefault="004B4146" w:rsidP="00281954">
      <w:pPr>
        <w:jc w:val="both"/>
        <w:rPr>
          <w:lang w:val="it-IT"/>
        </w:rPr>
      </w:pPr>
    </w:p>
    <w:p w:rsidR="00281954" w:rsidRPr="00281954" w:rsidRDefault="00F25D67" w:rsidP="00281954">
      <w:pPr>
        <w:jc w:val="both"/>
        <w:rPr>
          <w:lang w:val="it-IT"/>
        </w:rPr>
      </w:pPr>
      <w:r>
        <w:rPr>
          <w:noProof/>
          <w:lang w:val="it-IT" w:eastAsia="it-IT"/>
        </w:rPr>
        <w:pict>
          <v:rect id="_x0000_s1054" style="position:absolute;left:0;text-align:left;margin-left:-16.2pt;margin-top:11.9pt;width:12pt;height:12pt;z-index:251687936"/>
        </w:pict>
      </w:r>
    </w:p>
    <w:p w:rsidR="00281954" w:rsidRPr="008A7939" w:rsidRDefault="00FF37E6" w:rsidP="00281954">
      <w:pPr>
        <w:jc w:val="both"/>
        <w:rPr>
          <w:b/>
          <w:lang w:val="it-IT"/>
        </w:rPr>
      </w:pPr>
      <w:r w:rsidRPr="008A7939">
        <w:rPr>
          <w:b/>
          <w:lang w:val="it-IT"/>
        </w:rPr>
        <w:t>USI ESENTI – EX ART. 52 , COMMA 3 D.LGS. 504/95 (Testo Unico Accise)</w:t>
      </w:r>
    </w:p>
    <w:p w:rsidR="00FF37E6" w:rsidRDefault="00FF37E6" w:rsidP="00281954">
      <w:pPr>
        <w:jc w:val="both"/>
        <w:rPr>
          <w:lang w:val="it-IT"/>
        </w:rPr>
      </w:pPr>
    </w:p>
    <w:p w:rsidR="00FF37E6" w:rsidRDefault="00FF37E6" w:rsidP="00281954">
      <w:pPr>
        <w:jc w:val="both"/>
        <w:rPr>
          <w:lang w:val="it-IT"/>
        </w:rPr>
      </w:pPr>
      <w:r>
        <w:rPr>
          <w:lang w:val="it-IT"/>
        </w:rPr>
        <w:t>Indicare l’uso barrando la relativa casella:</w:t>
      </w:r>
    </w:p>
    <w:p w:rsidR="00FF37E6" w:rsidRDefault="00FF37E6" w:rsidP="00281954">
      <w:pPr>
        <w:jc w:val="both"/>
        <w:rPr>
          <w:lang w:val="it-IT"/>
        </w:rPr>
      </w:pPr>
    </w:p>
    <w:p w:rsidR="00FF37E6" w:rsidRDefault="00FF37E6" w:rsidP="00281954">
      <w:pPr>
        <w:jc w:val="both"/>
        <w:rPr>
          <w:lang w:val="it-IT"/>
        </w:rPr>
      </w:pPr>
      <w:r w:rsidRPr="008A7939">
        <w:rPr>
          <w:sz w:val="28"/>
          <w:szCs w:val="28"/>
          <w:lang w:val="it-IT"/>
        </w:rPr>
        <w:t></w:t>
      </w:r>
      <w:r>
        <w:rPr>
          <w:lang w:val="it-IT"/>
        </w:rPr>
        <w:t xml:space="preserve"> utilizzata per l’attività di produzione di elettricità e per mantenere la capacità di produrre elettricità</w:t>
      </w:r>
    </w:p>
    <w:p w:rsidR="00FF37E6" w:rsidRDefault="00FF37E6" w:rsidP="00281954">
      <w:pPr>
        <w:jc w:val="both"/>
        <w:rPr>
          <w:lang w:val="it-IT"/>
        </w:rPr>
      </w:pPr>
      <w:r w:rsidRPr="008A7939">
        <w:rPr>
          <w:sz w:val="28"/>
          <w:szCs w:val="28"/>
          <w:lang w:val="it-IT"/>
        </w:rPr>
        <w:t></w:t>
      </w:r>
      <w:r>
        <w:rPr>
          <w:lang w:val="it-IT"/>
        </w:rPr>
        <w:t xml:space="preserve"> utilizzata per l’impianto e l’esercizio delle linee ferroviarie adibite a trasporto di merci e passeggeri</w:t>
      </w:r>
    </w:p>
    <w:p w:rsidR="00FF37E6" w:rsidRDefault="00FF37E6" w:rsidP="00281954">
      <w:pPr>
        <w:jc w:val="both"/>
        <w:rPr>
          <w:lang w:val="it-IT"/>
        </w:rPr>
      </w:pPr>
      <w:r w:rsidRPr="008A7939">
        <w:rPr>
          <w:sz w:val="28"/>
          <w:szCs w:val="28"/>
          <w:lang w:val="it-IT"/>
        </w:rPr>
        <w:t xml:space="preserve"> </w:t>
      </w:r>
      <w:r>
        <w:rPr>
          <w:lang w:val="it-IT"/>
        </w:rPr>
        <w:t>utilizzata per l’impianto e l’esercizio delle linee di trasporto urbano ed interurbano</w:t>
      </w:r>
    </w:p>
    <w:p w:rsidR="00FF37E6" w:rsidRDefault="00FF37E6" w:rsidP="00281954">
      <w:pPr>
        <w:jc w:val="both"/>
        <w:rPr>
          <w:lang w:val="it-IT"/>
        </w:rPr>
      </w:pPr>
    </w:p>
    <w:p w:rsidR="00FF37E6" w:rsidRPr="00281954" w:rsidRDefault="00FF37E6" w:rsidP="00281954">
      <w:pPr>
        <w:jc w:val="both"/>
        <w:rPr>
          <w:lang w:val="it-IT"/>
        </w:rPr>
      </w:pPr>
    </w:p>
    <w:p w:rsidR="00281954" w:rsidRDefault="00F25D67" w:rsidP="008A7939">
      <w:pPr>
        <w:jc w:val="both"/>
        <w:rPr>
          <w:lang w:val="it-IT"/>
        </w:rPr>
      </w:pPr>
      <w:r>
        <w:rPr>
          <w:noProof/>
          <w:lang w:val="it-IT" w:eastAsia="it-IT"/>
        </w:rPr>
        <w:pict>
          <v:rect id="_x0000_s1056" style="position:absolute;left:0;text-align:left;margin-left:-16.2pt;margin-top:.05pt;width:12pt;height:12pt;z-index:251689984"/>
        </w:pict>
      </w:r>
      <w:r w:rsidR="00281954" w:rsidRPr="00281954">
        <w:rPr>
          <w:b/>
          <w:lang w:val="it-IT"/>
        </w:rPr>
        <w:t xml:space="preserve">USI </w:t>
      </w:r>
      <w:r w:rsidR="008A7939">
        <w:rPr>
          <w:b/>
          <w:lang w:val="it-IT"/>
        </w:rPr>
        <w:t xml:space="preserve">NON SOTTOPOSTI  / ESCLUSI - </w:t>
      </w:r>
      <w:r w:rsidR="008A7939" w:rsidRPr="008A7939">
        <w:rPr>
          <w:b/>
          <w:lang w:val="it-IT"/>
        </w:rPr>
        <w:t xml:space="preserve">EX </w:t>
      </w:r>
      <w:r w:rsidR="008A7939">
        <w:rPr>
          <w:b/>
          <w:lang w:val="it-IT"/>
        </w:rPr>
        <w:t xml:space="preserve">ART. 52 , COMMA 2 LETT. e) f) g) </w:t>
      </w:r>
      <w:r w:rsidR="008A7939" w:rsidRPr="008A7939">
        <w:rPr>
          <w:b/>
          <w:lang w:val="it-IT"/>
        </w:rPr>
        <w:t xml:space="preserve"> D.LGS. 504/95 (Testo Unico Accise</w:t>
      </w:r>
      <w:r w:rsidR="008A7939">
        <w:rPr>
          <w:b/>
          <w:lang w:val="it-IT"/>
        </w:rPr>
        <w:t>)</w:t>
      </w:r>
    </w:p>
    <w:p w:rsidR="00281954" w:rsidRDefault="00281954" w:rsidP="008A7939">
      <w:pPr>
        <w:rPr>
          <w:lang w:val="it-IT"/>
        </w:rPr>
      </w:pPr>
      <w:r w:rsidRPr="00281954">
        <w:rPr>
          <w:lang w:val="it-IT"/>
        </w:rPr>
        <w:t>Indicare l'uso barrando la relativa casella:</w:t>
      </w:r>
    </w:p>
    <w:p w:rsidR="00FF4D43" w:rsidRPr="00281954" w:rsidRDefault="00FF4D43" w:rsidP="00FF4D43">
      <w:pPr>
        <w:jc w:val="center"/>
        <w:rPr>
          <w:lang w:val="it-IT"/>
        </w:rPr>
      </w:pPr>
    </w:p>
    <w:p w:rsidR="008A7939" w:rsidRDefault="008A7939" w:rsidP="008A7939">
      <w:pPr>
        <w:jc w:val="both"/>
        <w:rPr>
          <w:lang w:val="it-IT"/>
        </w:rPr>
      </w:pPr>
      <w:r w:rsidRPr="008A7939">
        <w:rPr>
          <w:sz w:val="28"/>
          <w:szCs w:val="28"/>
          <w:lang w:val="it-IT"/>
        </w:rPr>
        <w:t></w:t>
      </w:r>
      <w:r>
        <w:rPr>
          <w:lang w:val="it-IT"/>
        </w:rPr>
        <w:tab/>
        <w:t xml:space="preserve">utilizzata principalmente per la </w:t>
      </w:r>
      <w:r w:rsidRPr="00281954">
        <w:rPr>
          <w:lang w:val="it-IT"/>
        </w:rPr>
        <w:t>riduzione chimica</w:t>
      </w:r>
      <w:r>
        <w:rPr>
          <w:lang w:val="it-IT"/>
        </w:rPr>
        <w:t xml:space="preserve"> (lettera e)</w:t>
      </w:r>
    </w:p>
    <w:p w:rsidR="008A7939" w:rsidRDefault="008A7939" w:rsidP="008A7939">
      <w:pPr>
        <w:jc w:val="both"/>
        <w:rPr>
          <w:lang w:val="it-IT"/>
        </w:rPr>
      </w:pPr>
      <w:r w:rsidRPr="008A7939">
        <w:rPr>
          <w:sz w:val="28"/>
          <w:szCs w:val="28"/>
          <w:lang w:val="it-IT"/>
        </w:rPr>
        <w:t></w:t>
      </w:r>
      <w:r w:rsidRPr="008A7939">
        <w:rPr>
          <w:sz w:val="28"/>
          <w:szCs w:val="28"/>
          <w:lang w:val="it-IT"/>
        </w:rPr>
        <w:tab/>
      </w:r>
      <w:r>
        <w:rPr>
          <w:lang w:val="it-IT"/>
        </w:rPr>
        <w:t>utilizzata nei processi elettrolitici (lettera e)</w:t>
      </w:r>
    </w:p>
    <w:p w:rsidR="008A7939" w:rsidRDefault="008A7939" w:rsidP="008A7939">
      <w:pPr>
        <w:jc w:val="both"/>
        <w:rPr>
          <w:lang w:val="it-IT"/>
        </w:rPr>
      </w:pPr>
    </w:p>
    <w:p w:rsidR="008A7939" w:rsidRDefault="008A7939" w:rsidP="008A7939">
      <w:pPr>
        <w:jc w:val="both"/>
        <w:rPr>
          <w:lang w:val="it-IT"/>
        </w:rPr>
      </w:pPr>
      <w:r w:rsidRPr="008A7939">
        <w:rPr>
          <w:sz w:val="28"/>
          <w:szCs w:val="28"/>
          <w:lang w:val="it-IT"/>
        </w:rPr>
        <w:t></w:t>
      </w:r>
      <w:r>
        <w:rPr>
          <w:sz w:val="28"/>
          <w:szCs w:val="28"/>
          <w:lang w:val="it-IT"/>
        </w:rPr>
        <w:tab/>
      </w:r>
      <w:r w:rsidRPr="008A7939">
        <w:rPr>
          <w:lang w:val="it-IT"/>
        </w:rPr>
        <w:t>impiegata</w:t>
      </w:r>
      <w:r>
        <w:rPr>
          <w:lang w:val="it-IT"/>
        </w:rPr>
        <w:t xml:space="preserve"> nei </w:t>
      </w:r>
      <w:r w:rsidRPr="00281954">
        <w:rPr>
          <w:lang w:val="it-IT"/>
        </w:rPr>
        <w:t xml:space="preserve">processi </w:t>
      </w:r>
      <w:r w:rsidRPr="00FF4D43">
        <w:rPr>
          <w:b/>
          <w:lang w:val="it-IT"/>
        </w:rPr>
        <w:t>mineralogici classificati in uno dei seguenti codici</w:t>
      </w:r>
      <w:r w:rsidRPr="00281954">
        <w:rPr>
          <w:lang w:val="it-IT"/>
        </w:rPr>
        <w:t xml:space="preserve"> della Nomenclatura generale delle attività economiche nelle Comunità europee sotto il codice </w:t>
      </w:r>
      <w:r w:rsidRPr="00DD5C60">
        <w:rPr>
          <w:b/>
          <w:lang w:val="it-IT"/>
        </w:rPr>
        <w:t>DI 26</w:t>
      </w:r>
      <w:r w:rsidRPr="00281954">
        <w:rPr>
          <w:lang w:val="it-IT"/>
        </w:rPr>
        <w:t xml:space="preserve"> (barrare il codice dell'attività svolta):</w:t>
      </w:r>
    </w:p>
    <w:p w:rsidR="00E0369C" w:rsidRDefault="00E0369C" w:rsidP="00E0369C">
      <w:pPr>
        <w:jc w:val="both"/>
        <w:rPr>
          <w:lang w:val="it-IT"/>
        </w:rPr>
      </w:pPr>
    </w:p>
    <w:tbl>
      <w:tblPr>
        <w:tblW w:w="9399" w:type="dxa"/>
        <w:tblInd w:w="110" w:type="dxa"/>
        <w:tblLayout w:type="fixed"/>
        <w:tblCellMar>
          <w:left w:w="0" w:type="dxa"/>
          <w:right w:w="0" w:type="dxa"/>
        </w:tblCellMar>
        <w:tblLook w:val="0000" w:firstRow="0" w:lastRow="0" w:firstColumn="0" w:lastColumn="0" w:noHBand="0" w:noVBand="0"/>
      </w:tblPr>
      <w:tblGrid>
        <w:gridCol w:w="499"/>
        <w:gridCol w:w="1656"/>
        <w:gridCol w:w="1339"/>
        <w:gridCol w:w="5905"/>
      </w:tblGrid>
      <w:tr w:rsidR="00E0369C" w:rsidRPr="00FF4D43" w:rsidTr="00E0369C">
        <w:trPr>
          <w:trHeight w:hRule="exact" w:val="464"/>
        </w:trPr>
        <w:tc>
          <w:tcPr>
            <w:tcW w:w="499" w:type="dxa"/>
            <w:tcBorders>
              <w:top w:val="single" w:sz="9" w:space="0" w:color="000000"/>
              <w:left w:val="single" w:sz="9" w:space="0" w:color="000000"/>
              <w:bottom w:val="single" w:sz="9" w:space="0" w:color="000000"/>
              <w:right w:val="single" w:sz="4" w:space="0" w:color="000000"/>
            </w:tcBorders>
          </w:tcPr>
          <w:p w:rsidR="00E0369C" w:rsidRPr="00281954" w:rsidRDefault="00E0369C" w:rsidP="00ED3097">
            <w:pPr>
              <w:rPr>
                <w:lang w:val="it-IT"/>
              </w:rPr>
            </w:pPr>
          </w:p>
        </w:tc>
        <w:tc>
          <w:tcPr>
            <w:tcW w:w="8900" w:type="dxa"/>
            <w:gridSpan w:val="3"/>
            <w:tcBorders>
              <w:top w:val="single" w:sz="9" w:space="0" w:color="000000"/>
              <w:left w:val="single" w:sz="4" w:space="0" w:color="000000"/>
              <w:bottom w:val="single" w:sz="9" w:space="0" w:color="000000"/>
              <w:right w:val="single" w:sz="4" w:space="0" w:color="000000"/>
            </w:tcBorders>
          </w:tcPr>
          <w:p w:rsidR="00E0369C" w:rsidRPr="00FF4D43" w:rsidRDefault="00E0369C" w:rsidP="00ED3097">
            <w:pPr>
              <w:rPr>
                <w:b/>
                <w:sz w:val="20"/>
                <w:szCs w:val="20"/>
                <w:lang w:val="it-IT"/>
              </w:rPr>
            </w:pPr>
            <w:r>
              <w:rPr>
                <w:sz w:val="20"/>
                <w:szCs w:val="20"/>
                <w:lang w:val="it-IT"/>
              </w:rPr>
              <w:t xml:space="preserve">       </w:t>
            </w:r>
            <w:r w:rsidRPr="00FF4D43">
              <w:rPr>
                <w:b/>
                <w:sz w:val="20"/>
                <w:szCs w:val="20"/>
                <w:lang w:val="it-IT"/>
              </w:rPr>
              <w:t>CODICE</w:t>
            </w:r>
            <w:r>
              <w:rPr>
                <w:b/>
                <w:sz w:val="20"/>
                <w:szCs w:val="20"/>
                <w:lang w:val="it-IT"/>
              </w:rPr>
              <w:t xml:space="preserve">                  CODICE                                   DESCRIZIONE ATECO</w:t>
            </w:r>
          </w:p>
          <w:p w:rsidR="00E0369C" w:rsidRPr="00FF4D43" w:rsidRDefault="00E0369C" w:rsidP="00ED3097">
            <w:pPr>
              <w:rPr>
                <w:b/>
                <w:sz w:val="20"/>
                <w:szCs w:val="20"/>
                <w:lang w:val="it-IT"/>
              </w:rPr>
            </w:pPr>
            <w:r w:rsidRPr="00FF4D43">
              <w:rPr>
                <w:b/>
                <w:sz w:val="20"/>
                <w:szCs w:val="20"/>
                <w:lang w:val="it-IT"/>
              </w:rPr>
              <w:t xml:space="preserve"> ATECOFIN 2004</w:t>
            </w:r>
            <w:r>
              <w:rPr>
                <w:b/>
                <w:sz w:val="20"/>
                <w:szCs w:val="20"/>
                <w:lang w:val="it-IT"/>
              </w:rPr>
              <w:t xml:space="preserve">     ATECO 2007</w:t>
            </w:r>
            <w:r>
              <w:rPr>
                <w:lang w:val="it-IT"/>
              </w:rPr>
              <w:t xml:space="preserve">                         </w:t>
            </w:r>
          </w:p>
          <w:p w:rsidR="00E0369C" w:rsidRPr="00FF4D43" w:rsidRDefault="00E0369C" w:rsidP="00ED3097">
            <w:pPr>
              <w:rPr>
                <w:lang w:val="it-IT"/>
              </w:rPr>
            </w:pPr>
          </w:p>
          <w:p w:rsidR="00E0369C" w:rsidRPr="00FF4D43" w:rsidRDefault="00E0369C" w:rsidP="00ED3097">
            <w:pPr>
              <w:rPr>
                <w:lang w:val="it-IT"/>
              </w:rPr>
            </w:pPr>
          </w:p>
          <w:p w:rsidR="00E0369C" w:rsidRPr="00FF4D43" w:rsidRDefault="00E0369C" w:rsidP="00ED3097">
            <w:pPr>
              <w:rPr>
                <w:lang w:val="it-IT"/>
              </w:rPr>
            </w:pPr>
            <w:r w:rsidRPr="00FF4D43">
              <w:rPr>
                <w:lang w:val="it-IT"/>
              </w:rPr>
              <w:t>ATECOM 2004</w:t>
            </w:r>
            <w:r w:rsidRPr="00FF4D43">
              <w:rPr>
                <w:lang w:val="it-IT"/>
              </w:rPr>
              <w:tab/>
              <w:t>ATECO 2007</w:t>
            </w:r>
          </w:p>
        </w:tc>
      </w:tr>
      <w:tr w:rsidR="00E0369C" w:rsidRPr="00B3609B" w:rsidTr="00ED3097">
        <w:trPr>
          <w:trHeight w:hRule="exact" w:val="259"/>
        </w:trPr>
        <w:tc>
          <w:tcPr>
            <w:tcW w:w="499" w:type="dxa"/>
            <w:tcBorders>
              <w:top w:val="single" w:sz="9" w:space="0" w:color="000000"/>
              <w:left w:val="single" w:sz="9" w:space="0" w:color="000000"/>
              <w:bottom w:val="single" w:sz="4" w:space="0" w:color="000000"/>
              <w:right w:val="single" w:sz="4" w:space="0" w:color="000000"/>
            </w:tcBorders>
            <w:vAlign w:val="center"/>
          </w:tcPr>
          <w:p w:rsidR="00E0369C" w:rsidRPr="00E95CEE" w:rsidRDefault="00E0369C" w:rsidP="00ED3097">
            <w:r>
              <w:t xml:space="preserve"> </w:t>
            </w:r>
          </w:p>
        </w:tc>
        <w:tc>
          <w:tcPr>
            <w:tcW w:w="1656" w:type="dxa"/>
            <w:tcBorders>
              <w:top w:val="single" w:sz="9" w:space="0" w:color="000000"/>
              <w:left w:val="single" w:sz="4" w:space="0" w:color="000000"/>
              <w:bottom w:val="single" w:sz="4" w:space="0" w:color="000000"/>
              <w:right w:val="single" w:sz="4" w:space="0" w:color="000000"/>
            </w:tcBorders>
            <w:vAlign w:val="center"/>
          </w:tcPr>
          <w:p w:rsidR="00E0369C" w:rsidRPr="00E95CEE" w:rsidRDefault="00E0369C" w:rsidP="00ED3097">
            <w:r>
              <w:t>26.</w:t>
            </w:r>
            <w:r w:rsidRPr="00E95CEE">
              <w:t>11.0</w:t>
            </w:r>
          </w:p>
        </w:tc>
        <w:tc>
          <w:tcPr>
            <w:tcW w:w="1339" w:type="dxa"/>
            <w:tcBorders>
              <w:top w:val="single" w:sz="9" w:space="0" w:color="000000"/>
              <w:left w:val="single" w:sz="4" w:space="0" w:color="000000"/>
              <w:bottom w:val="single" w:sz="4" w:space="0" w:color="000000"/>
              <w:right w:val="single" w:sz="4" w:space="0" w:color="000000"/>
            </w:tcBorders>
            <w:vAlign w:val="center"/>
          </w:tcPr>
          <w:p w:rsidR="00E0369C" w:rsidRPr="00E95CEE" w:rsidRDefault="00E0369C" w:rsidP="00ED3097">
            <w:r w:rsidRPr="00E95CEE">
              <w:t>23.11.00</w:t>
            </w:r>
          </w:p>
        </w:tc>
        <w:tc>
          <w:tcPr>
            <w:tcW w:w="5905" w:type="dxa"/>
            <w:tcBorders>
              <w:top w:val="single" w:sz="9" w:space="0" w:color="000000"/>
              <w:left w:val="single" w:sz="4" w:space="0" w:color="000000"/>
              <w:bottom w:val="single" w:sz="4" w:space="0" w:color="000000"/>
              <w:right w:val="single" w:sz="4" w:space="0" w:color="000000"/>
            </w:tcBorders>
            <w:vAlign w:val="center"/>
          </w:tcPr>
          <w:p w:rsidR="00E0369C" w:rsidRPr="00B3609B" w:rsidRDefault="00E0369C" w:rsidP="00ED3097">
            <w:pPr>
              <w:rPr>
                <w:sz w:val="20"/>
                <w:szCs w:val="20"/>
              </w:rPr>
            </w:pPr>
            <w:r w:rsidRPr="00B3609B">
              <w:rPr>
                <w:sz w:val="20"/>
                <w:szCs w:val="20"/>
              </w:rPr>
              <w:t>Fabbricazione di vetro piano</w:t>
            </w:r>
          </w:p>
        </w:tc>
      </w:tr>
      <w:tr w:rsidR="00E0369C" w:rsidRPr="00DD0D7D" w:rsidTr="00ED3097">
        <w:trPr>
          <w:trHeight w:hRule="exact" w:val="255"/>
        </w:trPr>
        <w:tc>
          <w:tcPr>
            <w:tcW w:w="499" w:type="dxa"/>
            <w:tcBorders>
              <w:top w:val="single" w:sz="4" w:space="0" w:color="000000"/>
              <w:left w:val="single" w:sz="9" w:space="0" w:color="000000"/>
              <w:bottom w:val="single" w:sz="4" w:space="0" w:color="000000"/>
              <w:right w:val="single" w:sz="4" w:space="0" w:color="000000"/>
            </w:tcBorders>
            <w:vAlign w:val="center"/>
          </w:tcPr>
          <w:p w:rsidR="00E0369C" w:rsidRPr="00E95CEE" w:rsidRDefault="00E0369C" w:rsidP="00ED3097"/>
        </w:tc>
        <w:tc>
          <w:tcPr>
            <w:tcW w:w="1656" w:type="dxa"/>
            <w:tcBorders>
              <w:top w:val="single" w:sz="4" w:space="0" w:color="000000"/>
              <w:left w:val="single" w:sz="4" w:space="0" w:color="000000"/>
              <w:bottom w:val="single" w:sz="4" w:space="0" w:color="000000"/>
              <w:right w:val="single" w:sz="4" w:space="0" w:color="000000"/>
            </w:tcBorders>
            <w:vAlign w:val="center"/>
          </w:tcPr>
          <w:p w:rsidR="00E0369C" w:rsidRPr="00E95CEE" w:rsidRDefault="00E0369C" w:rsidP="00ED3097">
            <w:r w:rsidRPr="00E95CEE">
              <w:t>26.12.0</w:t>
            </w:r>
          </w:p>
        </w:tc>
        <w:tc>
          <w:tcPr>
            <w:tcW w:w="1339"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lang w:val="it-IT"/>
              </w:rPr>
            </w:pPr>
            <w:r w:rsidRPr="00B3609B">
              <w:rPr>
                <w:lang w:val="it-IT"/>
              </w:rPr>
              <w:t>23.12.00</w:t>
            </w:r>
          </w:p>
        </w:tc>
        <w:tc>
          <w:tcPr>
            <w:tcW w:w="5905"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sz w:val="20"/>
                <w:szCs w:val="20"/>
                <w:lang w:val="it-IT"/>
              </w:rPr>
            </w:pPr>
            <w:r w:rsidRPr="00B3609B">
              <w:rPr>
                <w:sz w:val="20"/>
                <w:szCs w:val="20"/>
                <w:lang w:val="it-IT"/>
              </w:rPr>
              <w:t>Lavorazione e trasformazione del vetro piano</w:t>
            </w:r>
          </w:p>
        </w:tc>
      </w:tr>
      <w:tr w:rsidR="00E0369C" w:rsidRPr="00B3609B" w:rsidTr="00ED3097">
        <w:trPr>
          <w:trHeight w:hRule="exact" w:val="254"/>
        </w:trPr>
        <w:tc>
          <w:tcPr>
            <w:tcW w:w="499" w:type="dxa"/>
            <w:tcBorders>
              <w:top w:val="single" w:sz="4" w:space="0" w:color="000000"/>
              <w:left w:val="single" w:sz="9" w:space="0" w:color="000000"/>
              <w:bottom w:val="single" w:sz="4" w:space="0" w:color="000000"/>
              <w:right w:val="single" w:sz="4" w:space="0" w:color="000000"/>
            </w:tcBorders>
            <w:vAlign w:val="center"/>
          </w:tcPr>
          <w:p w:rsidR="00E0369C" w:rsidRPr="00B3609B" w:rsidRDefault="00E0369C" w:rsidP="00ED3097">
            <w:pPr>
              <w:rPr>
                <w:lang w:val="it-IT"/>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lang w:val="it-IT"/>
              </w:rPr>
            </w:pPr>
            <w:r w:rsidRPr="00B3609B">
              <w:rPr>
                <w:lang w:val="it-IT"/>
              </w:rPr>
              <w:t>26.13.0</w:t>
            </w:r>
          </w:p>
        </w:tc>
        <w:tc>
          <w:tcPr>
            <w:tcW w:w="1339"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lang w:val="it-IT"/>
              </w:rPr>
            </w:pPr>
            <w:r w:rsidRPr="00B3609B">
              <w:rPr>
                <w:lang w:val="it-IT"/>
              </w:rPr>
              <w:t>23</w:t>
            </w:r>
            <w:r>
              <w:rPr>
                <w:lang w:val="it-IT"/>
              </w:rPr>
              <w:t>.</w:t>
            </w:r>
            <w:r w:rsidRPr="00B3609B">
              <w:rPr>
                <w:lang w:val="it-IT"/>
              </w:rPr>
              <w:t>13</w:t>
            </w:r>
            <w:r>
              <w:rPr>
                <w:lang w:val="it-IT"/>
              </w:rPr>
              <w:t>.</w:t>
            </w:r>
            <w:r w:rsidRPr="00B3609B">
              <w:rPr>
                <w:lang w:val="it-IT"/>
              </w:rPr>
              <w:t>00</w:t>
            </w:r>
          </w:p>
        </w:tc>
        <w:tc>
          <w:tcPr>
            <w:tcW w:w="5905"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sz w:val="20"/>
                <w:szCs w:val="20"/>
                <w:lang w:val="it-IT"/>
              </w:rPr>
            </w:pPr>
            <w:r w:rsidRPr="00B3609B">
              <w:rPr>
                <w:sz w:val="20"/>
                <w:szCs w:val="20"/>
                <w:lang w:val="it-IT"/>
              </w:rPr>
              <w:t>Fabbricazione di vet</w:t>
            </w:r>
            <w:r>
              <w:rPr>
                <w:sz w:val="20"/>
                <w:szCs w:val="20"/>
                <w:lang w:val="it-IT"/>
              </w:rPr>
              <w:t>r</w:t>
            </w:r>
            <w:r w:rsidRPr="00B3609B">
              <w:rPr>
                <w:sz w:val="20"/>
                <w:szCs w:val="20"/>
                <w:lang w:val="it-IT"/>
              </w:rPr>
              <w:t>o cavo</w:t>
            </w:r>
          </w:p>
        </w:tc>
      </w:tr>
      <w:tr w:rsidR="00E0369C" w:rsidRPr="00DD0D7D" w:rsidTr="00ED3097">
        <w:trPr>
          <w:trHeight w:hRule="exact" w:val="264"/>
        </w:trPr>
        <w:tc>
          <w:tcPr>
            <w:tcW w:w="499" w:type="dxa"/>
            <w:tcBorders>
              <w:top w:val="single" w:sz="4" w:space="0" w:color="000000"/>
              <w:left w:val="single" w:sz="9" w:space="0" w:color="000000"/>
              <w:bottom w:val="single" w:sz="4" w:space="0" w:color="000000"/>
              <w:right w:val="single" w:sz="4" w:space="0" w:color="000000"/>
            </w:tcBorders>
            <w:vAlign w:val="center"/>
          </w:tcPr>
          <w:p w:rsidR="00E0369C" w:rsidRPr="00B3609B" w:rsidRDefault="00E0369C" w:rsidP="00ED3097">
            <w:pPr>
              <w:rPr>
                <w:lang w:val="it-IT"/>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lang w:val="it-IT"/>
              </w:rPr>
            </w:pPr>
            <w:r w:rsidRPr="00B3609B">
              <w:rPr>
                <w:lang w:val="it-IT"/>
              </w:rPr>
              <w:t>26.14.0</w:t>
            </w:r>
          </w:p>
        </w:tc>
        <w:tc>
          <w:tcPr>
            <w:tcW w:w="1339"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lang w:val="it-IT"/>
              </w:rPr>
            </w:pPr>
            <w:r w:rsidRPr="00B3609B">
              <w:rPr>
                <w:lang w:val="it-IT"/>
              </w:rPr>
              <w:t>23.14.00</w:t>
            </w:r>
          </w:p>
        </w:tc>
        <w:tc>
          <w:tcPr>
            <w:tcW w:w="5905"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sz w:val="20"/>
                <w:szCs w:val="20"/>
                <w:lang w:val="it-IT"/>
              </w:rPr>
            </w:pPr>
            <w:r>
              <w:rPr>
                <w:sz w:val="20"/>
                <w:szCs w:val="20"/>
                <w:lang w:val="it-IT"/>
              </w:rPr>
              <w:t>Fabbricazione di fibre di</w:t>
            </w:r>
            <w:r w:rsidRPr="00B3609B">
              <w:rPr>
                <w:sz w:val="20"/>
                <w:szCs w:val="20"/>
                <w:lang w:val="it-IT"/>
              </w:rPr>
              <w:t xml:space="preserve"> vetro</w:t>
            </w:r>
          </w:p>
        </w:tc>
      </w:tr>
      <w:tr w:rsidR="00E0369C" w:rsidRPr="00DD0D7D" w:rsidTr="00ED3097">
        <w:trPr>
          <w:trHeight w:hRule="exact" w:val="245"/>
        </w:trPr>
        <w:tc>
          <w:tcPr>
            <w:tcW w:w="499" w:type="dxa"/>
            <w:tcBorders>
              <w:top w:val="single" w:sz="4" w:space="0" w:color="000000"/>
              <w:left w:val="single" w:sz="9" w:space="0" w:color="000000"/>
              <w:bottom w:val="single" w:sz="4" w:space="0" w:color="000000"/>
              <w:right w:val="single" w:sz="4" w:space="0" w:color="000000"/>
            </w:tcBorders>
            <w:vAlign w:val="center"/>
          </w:tcPr>
          <w:p w:rsidR="00E0369C" w:rsidRPr="00B3609B" w:rsidRDefault="00E0369C" w:rsidP="00ED3097">
            <w:pPr>
              <w:rPr>
                <w:lang w:val="it-IT"/>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lang w:val="it-IT"/>
              </w:rPr>
            </w:pPr>
            <w:r w:rsidRPr="00B3609B">
              <w:rPr>
                <w:lang w:val="it-IT"/>
              </w:rPr>
              <w:t>26</w:t>
            </w:r>
            <w:r>
              <w:rPr>
                <w:lang w:val="it-IT"/>
              </w:rPr>
              <w:t>.</w:t>
            </w:r>
            <w:r w:rsidRPr="00B3609B">
              <w:rPr>
                <w:lang w:val="it-IT"/>
              </w:rPr>
              <w:t>15.1p</w:t>
            </w:r>
          </w:p>
        </w:tc>
        <w:tc>
          <w:tcPr>
            <w:tcW w:w="1339"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lang w:val="it-IT"/>
              </w:rPr>
            </w:pPr>
            <w:r w:rsidRPr="00B3609B">
              <w:rPr>
                <w:lang w:val="it-IT"/>
              </w:rPr>
              <w:t>23</w:t>
            </w:r>
            <w:r>
              <w:rPr>
                <w:lang w:val="it-IT"/>
              </w:rPr>
              <w:t>.</w:t>
            </w:r>
            <w:r w:rsidRPr="00B3609B">
              <w:rPr>
                <w:lang w:val="it-IT"/>
              </w:rPr>
              <w:t>19.10</w:t>
            </w:r>
          </w:p>
        </w:tc>
        <w:tc>
          <w:tcPr>
            <w:tcW w:w="5905"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sz w:val="20"/>
                <w:szCs w:val="20"/>
                <w:lang w:val="it-IT"/>
              </w:rPr>
            </w:pPr>
            <w:r>
              <w:rPr>
                <w:sz w:val="20"/>
                <w:szCs w:val="20"/>
                <w:lang w:val="it-IT"/>
              </w:rPr>
              <w:t>Fabbricazione di vetrerie per laboratori, per uso i</w:t>
            </w:r>
            <w:r w:rsidRPr="00EE3B88">
              <w:rPr>
                <w:sz w:val="20"/>
                <w:szCs w:val="20"/>
                <w:lang w:val="it-IT"/>
              </w:rPr>
              <w:t>gienico</w:t>
            </w:r>
            <w:r>
              <w:rPr>
                <w:sz w:val="20"/>
                <w:szCs w:val="20"/>
                <w:lang w:val="it-IT"/>
              </w:rPr>
              <w:t xml:space="preserve">, </w:t>
            </w:r>
            <w:r w:rsidRPr="00B3609B">
              <w:rPr>
                <w:sz w:val="20"/>
                <w:szCs w:val="20"/>
                <w:lang w:val="it-IT"/>
              </w:rPr>
              <w:t>per</w:t>
            </w:r>
            <w:r>
              <w:rPr>
                <w:sz w:val="20"/>
                <w:szCs w:val="20"/>
                <w:lang w:val="it-IT"/>
              </w:rPr>
              <w:t xml:space="preserve"> farmacia</w:t>
            </w:r>
            <w:r w:rsidRPr="00B3609B">
              <w:rPr>
                <w:sz w:val="20"/>
                <w:szCs w:val="20"/>
                <w:lang w:val="it-IT"/>
              </w:rPr>
              <w:t xml:space="preserve"> farmacia</w:t>
            </w:r>
          </w:p>
        </w:tc>
      </w:tr>
      <w:tr w:rsidR="00E0369C" w:rsidRPr="00DD0D7D" w:rsidTr="00ED3097">
        <w:trPr>
          <w:trHeight w:hRule="exact" w:val="249"/>
        </w:trPr>
        <w:tc>
          <w:tcPr>
            <w:tcW w:w="499" w:type="dxa"/>
            <w:tcBorders>
              <w:top w:val="single" w:sz="4" w:space="0" w:color="000000"/>
              <w:left w:val="single" w:sz="9" w:space="0" w:color="000000"/>
              <w:bottom w:val="single" w:sz="4" w:space="0" w:color="000000"/>
              <w:right w:val="single" w:sz="4" w:space="0" w:color="000000"/>
            </w:tcBorders>
          </w:tcPr>
          <w:p w:rsidR="00E0369C" w:rsidRPr="00B3609B" w:rsidRDefault="00E0369C" w:rsidP="00ED3097">
            <w:pPr>
              <w:rPr>
                <w:lang w:val="it-IT"/>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lang w:val="it-IT"/>
              </w:rPr>
            </w:pPr>
            <w:r w:rsidRPr="00B3609B">
              <w:rPr>
                <w:lang w:val="it-IT"/>
              </w:rPr>
              <w:t>26.15.1p</w:t>
            </w:r>
          </w:p>
        </w:tc>
        <w:tc>
          <w:tcPr>
            <w:tcW w:w="1339"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lang w:val="it-IT"/>
              </w:rPr>
            </w:pPr>
            <w:r w:rsidRPr="00B3609B">
              <w:rPr>
                <w:lang w:val="it-IT"/>
              </w:rPr>
              <w:t>33.19</w:t>
            </w:r>
            <w:r>
              <w:rPr>
                <w:lang w:val="it-IT"/>
              </w:rPr>
              <w:t>.</w:t>
            </w:r>
            <w:r w:rsidRPr="00B3609B">
              <w:rPr>
                <w:lang w:val="it-IT"/>
              </w:rPr>
              <w:t>03</w:t>
            </w:r>
          </w:p>
        </w:tc>
        <w:tc>
          <w:tcPr>
            <w:tcW w:w="5905"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sz w:val="20"/>
                <w:szCs w:val="20"/>
                <w:lang w:val="it-IT"/>
              </w:rPr>
            </w:pPr>
            <w:r>
              <w:rPr>
                <w:sz w:val="20"/>
                <w:szCs w:val="20"/>
                <w:lang w:val="it-IT"/>
              </w:rPr>
              <w:t>Riparazione di articoli in</w:t>
            </w:r>
            <w:r w:rsidRPr="00B3609B">
              <w:rPr>
                <w:sz w:val="20"/>
                <w:szCs w:val="20"/>
                <w:lang w:val="it-IT"/>
              </w:rPr>
              <w:t xml:space="preserve"> ve</w:t>
            </w:r>
            <w:r>
              <w:rPr>
                <w:sz w:val="20"/>
                <w:szCs w:val="20"/>
                <w:lang w:val="it-IT"/>
              </w:rPr>
              <w:t>t</w:t>
            </w:r>
            <w:r w:rsidRPr="00B3609B">
              <w:rPr>
                <w:sz w:val="20"/>
                <w:szCs w:val="20"/>
                <w:lang w:val="it-IT"/>
              </w:rPr>
              <w:t>ro</w:t>
            </w:r>
          </w:p>
        </w:tc>
      </w:tr>
      <w:tr w:rsidR="00E0369C" w:rsidRPr="00DD0D7D" w:rsidTr="00ED3097">
        <w:trPr>
          <w:trHeight w:hRule="exact" w:val="250"/>
        </w:trPr>
        <w:tc>
          <w:tcPr>
            <w:tcW w:w="499" w:type="dxa"/>
            <w:tcBorders>
              <w:top w:val="single" w:sz="4" w:space="0" w:color="000000"/>
              <w:left w:val="single" w:sz="9" w:space="0" w:color="000000"/>
              <w:bottom w:val="single" w:sz="4" w:space="0" w:color="000000"/>
              <w:right w:val="single" w:sz="4" w:space="0" w:color="000000"/>
            </w:tcBorders>
            <w:vAlign w:val="center"/>
          </w:tcPr>
          <w:p w:rsidR="00E0369C" w:rsidRPr="00B3609B" w:rsidRDefault="00E0369C" w:rsidP="00ED3097">
            <w:pPr>
              <w:rPr>
                <w:lang w:val="it-IT"/>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lang w:val="it-IT"/>
              </w:rPr>
            </w:pPr>
            <w:r w:rsidRPr="00B3609B">
              <w:rPr>
                <w:lang w:val="it-IT"/>
              </w:rPr>
              <w:t>26.15.2</w:t>
            </w:r>
          </w:p>
        </w:tc>
        <w:tc>
          <w:tcPr>
            <w:tcW w:w="1339"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lang w:val="it-IT"/>
              </w:rPr>
            </w:pPr>
            <w:r w:rsidRPr="00B3609B">
              <w:rPr>
                <w:lang w:val="it-IT"/>
              </w:rPr>
              <w:t>23.19.20</w:t>
            </w:r>
          </w:p>
        </w:tc>
        <w:tc>
          <w:tcPr>
            <w:tcW w:w="5905"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sz w:val="20"/>
                <w:szCs w:val="20"/>
                <w:lang w:val="it-IT"/>
              </w:rPr>
            </w:pPr>
            <w:r w:rsidRPr="00B3609B">
              <w:rPr>
                <w:sz w:val="20"/>
                <w:szCs w:val="20"/>
                <w:lang w:val="it-IT"/>
              </w:rPr>
              <w:t>Lavorazione di vetro a mano e a soffio artistico</w:t>
            </w:r>
          </w:p>
        </w:tc>
      </w:tr>
      <w:tr w:rsidR="00E0369C" w:rsidRPr="00DD0D7D" w:rsidTr="00ED3097">
        <w:trPr>
          <w:trHeight w:hRule="exact" w:val="264"/>
        </w:trPr>
        <w:tc>
          <w:tcPr>
            <w:tcW w:w="499" w:type="dxa"/>
            <w:tcBorders>
              <w:top w:val="single" w:sz="4" w:space="0" w:color="000000"/>
              <w:left w:val="single" w:sz="9" w:space="0" w:color="000000"/>
              <w:bottom w:val="single" w:sz="4" w:space="0" w:color="000000"/>
              <w:right w:val="single" w:sz="4" w:space="0" w:color="000000"/>
            </w:tcBorders>
            <w:vAlign w:val="center"/>
          </w:tcPr>
          <w:p w:rsidR="00E0369C" w:rsidRPr="00B3609B" w:rsidRDefault="00E0369C" w:rsidP="00ED3097">
            <w:pPr>
              <w:rPr>
                <w:lang w:val="it-IT"/>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lang w:val="it-IT"/>
              </w:rPr>
            </w:pPr>
            <w:r>
              <w:rPr>
                <w:lang w:val="it-IT"/>
              </w:rPr>
              <w:t>26.15.</w:t>
            </w:r>
            <w:r w:rsidRPr="00B3609B">
              <w:rPr>
                <w:lang w:val="it-IT"/>
              </w:rPr>
              <w:t>3p</w:t>
            </w:r>
          </w:p>
        </w:tc>
        <w:tc>
          <w:tcPr>
            <w:tcW w:w="1339"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lang w:val="it-IT"/>
              </w:rPr>
            </w:pPr>
            <w:r w:rsidRPr="00B3609B">
              <w:rPr>
                <w:lang w:val="it-IT"/>
              </w:rPr>
              <w:t>23</w:t>
            </w:r>
            <w:r>
              <w:rPr>
                <w:lang w:val="it-IT"/>
              </w:rPr>
              <w:t>.19.</w:t>
            </w:r>
            <w:r w:rsidRPr="00B3609B">
              <w:rPr>
                <w:lang w:val="it-IT"/>
              </w:rPr>
              <w:t>20</w:t>
            </w:r>
          </w:p>
        </w:tc>
        <w:tc>
          <w:tcPr>
            <w:tcW w:w="5905"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sz w:val="20"/>
                <w:szCs w:val="20"/>
                <w:lang w:val="it-IT"/>
              </w:rPr>
            </w:pPr>
            <w:r w:rsidRPr="00B3609B">
              <w:rPr>
                <w:sz w:val="20"/>
                <w:szCs w:val="20"/>
                <w:lang w:val="it-IT"/>
              </w:rPr>
              <w:t>Lavorazione di vetro a mano e a soffio artistico</w:t>
            </w:r>
          </w:p>
        </w:tc>
      </w:tr>
      <w:tr w:rsidR="00E0369C" w:rsidRPr="00B3609B" w:rsidTr="00ED3097">
        <w:trPr>
          <w:trHeight w:hRule="exact" w:val="250"/>
        </w:trPr>
        <w:tc>
          <w:tcPr>
            <w:tcW w:w="499" w:type="dxa"/>
            <w:tcBorders>
              <w:top w:val="single" w:sz="4" w:space="0" w:color="000000"/>
              <w:left w:val="single" w:sz="9" w:space="0" w:color="000000"/>
              <w:bottom w:val="single" w:sz="4" w:space="0" w:color="000000"/>
              <w:right w:val="single" w:sz="4" w:space="0" w:color="000000"/>
            </w:tcBorders>
            <w:vAlign w:val="center"/>
          </w:tcPr>
          <w:p w:rsidR="00E0369C" w:rsidRPr="00B3609B" w:rsidRDefault="00E0369C" w:rsidP="00ED3097">
            <w:pPr>
              <w:rPr>
                <w:lang w:val="it-IT"/>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lang w:val="it-IT"/>
              </w:rPr>
            </w:pPr>
            <w:r w:rsidRPr="00B3609B">
              <w:rPr>
                <w:lang w:val="it-IT"/>
              </w:rPr>
              <w:t>26.15.3p</w:t>
            </w:r>
          </w:p>
        </w:tc>
        <w:tc>
          <w:tcPr>
            <w:tcW w:w="1339"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lang w:val="it-IT"/>
              </w:rPr>
            </w:pPr>
            <w:r>
              <w:rPr>
                <w:lang w:val="it-IT"/>
              </w:rPr>
              <w:t>23.</w:t>
            </w:r>
            <w:r w:rsidRPr="00B3609B">
              <w:rPr>
                <w:lang w:val="it-IT"/>
              </w:rPr>
              <w:t>19.90</w:t>
            </w:r>
          </w:p>
        </w:tc>
        <w:tc>
          <w:tcPr>
            <w:tcW w:w="5905"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sz w:val="20"/>
                <w:szCs w:val="20"/>
                <w:lang w:val="it-IT"/>
              </w:rPr>
            </w:pPr>
            <w:r w:rsidRPr="00B3609B">
              <w:rPr>
                <w:sz w:val="20"/>
                <w:szCs w:val="20"/>
                <w:lang w:val="it-IT"/>
              </w:rPr>
              <w:t xml:space="preserve">Fabbricazione di altri prodotti in vetro </w:t>
            </w:r>
            <w:r>
              <w:rPr>
                <w:sz w:val="20"/>
                <w:szCs w:val="20"/>
                <w:lang w:val="it-IT"/>
              </w:rPr>
              <w:t>(</w:t>
            </w:r>
            <w:r w:rsidRPr="00B3609B">
              <w:rPr>
                <w:sz w:val="20"/>
                <w:szCs w:val="20"/>
                <w:lang w:val="it-IT"/>
              </w:rPr>
              <w:t>inclusa la vetreria te</w:t>
            </w:r>
            <w:r>
              <w:rPr>
                <w:sz w:val="20"/>
                <w:szCs w:val="20"/>
                <w:lang w:val="it-IT"/>
              </w:rPr>
              <w:t>cnica)</w:t>
            </w:r>
          </w:p>
          <w:p w:rsidR="00E0369C" w:rsidRPr="00B3609B" w:rsidRDefault="00E0369C" w:rsidP="00ED3097">
            <w:pPr>
              <w:rPr>
                <w:sz w:val="20"/>
                <w:szCs w:val="20"/>
                <w:lang w:val="it-IT"/>
              </w:rPr>
            </w:pPr>
          </w:p>
          <w:p w:rsidR="00E0369C" w:rsidRPr="00B3609B" w:rsidRDefault="00E0369C" w:rsidP="00ED3097">
            <w:pPr>
              <w:rPr>
                <w:sz w:val="20"/>
                <w:szCs w:val="20"/>
                <w:lang w:val="it-IT"/>
              </w:rPr>
            </w:pPr>
            <w:r w:rsidRPr="00B3609B">
              <w:rPr>
                <w:sz w:val="20"/>
                <w:szCs w:val="20"/>
                <w:lang w:val="it-IT"/>
              </w:rPr>
              <w:t>tecnica)</w:t>
            </w:r>
          </w:p>
        </w:tc>
      </w:tr>
      <w:tr w:rsidR="00E0369C" w:rsidRPr="00DD0D7D" w:rsidTr="00ED3097">
        <w:trPr>
          <w:trHeight w:hRule="exact" w:val="244"/>
        </w:trPr>
        <w:tc>
          <w:tcPr>
            <w:tcW w:w="499" w:type="dxa"/>
            <w:tcBorders>
              <w:top w:val="single" w:sz="4" w:space="0" w:color="000000"/>
              <w:left w:val="single" w:sz="9" w:space="0" w:color="000000"/>
              <w:bottom w:val="single" w:sz="4" w:space="0" w:color="000000"/>
              <w:right w:val="single" w:sz="4" w:space="0" w:color="000000"/>
            </w:tcBorders>
            <w:vAlign w:val="center"/>
          </w:tcPr>
          <w:p w:rsidR="00E0369C" w:rsidRPr="00B3609B" w:rsidRDefault="00E0369C" w:rsidP="00ED3097">
            <w:pPr>
              <w:rPr>
                <w:lang w:val="it-IT"/>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E0369C" w:rsidRPr="00E95CEE" w:rsidRDefault="00E0369C" w:rsidP="00ED3097">
            <w:r w:rsidRPr="00E95CEE">
              <w:t>26.15</w:t>
            </w:r>
            <w:r>
              <w:t>.</w:t>
            </w:r>
            <w:r w:rsidRPr="00E95CEE">
              <w:t>3p</w:t>
            </w:r>
          </w:p>
        </w:tc>
        <w:tc>
          <w:tcPr>
            <w:tcW w:w="1339"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lang w:val="it-IT"/>
              </w:rPr>
            </w:pPr>
            <w:r w:rsidRPr="00B3609B">
              <w:rPr>
                <w:lang w:val="it-IT"/>
              </w:rPr>
              <w:t>33.19.03</w:t>
            </w:r>
          </w:p>
        </w:tc>
        <w:tc>
          <w:tcPr>
            <w:tcW w:w="5905"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sz w:val="20"/>
                <w:szCs w:val="20"/>
                <w:lang w:val="it-IT"/>
              </w:rPr>
            </w:pPr>
            <w:r w:rsidRPr="00B3609B">
              <w:rPr>
                <w:sz w:val="20"/>
                <w:szCs w:val="20"/>
                <w:lang w:val="it-IT"/>
              </w:rPr>
              <w:t>Riparazione di articoli in vetro</w:t>
            </w:r>
          </w:p>
        </w:tc>
      </w:tr>
      <w:tr w:rsidR="00E0369C" w:rsidRPr="00DD0D7D" w:rsidTr="00ED3097">
        <w:trPr>
          <w:trHeight w:hRule="exact" w:val="260"/>
        </w:trPr>
        <w:tc>
          <w:tcPr>
            <w:tcW w:w="499" w:type="dxa"/>
            <w:tcBorders>
              <w:top w:val="single" w:sz="4" w:space="0" w:color="000000"/>
              <w:left w:val="single" w:sz="9" w:space="0" w:color="000000"/>
              <w:bottom w:val="single" w:sz="4" w:space="0" w:color="000000"/>
              <w:right w:val="single" w:sz="4" w:space="0" w:color="000000"/>
            </w:tcBorders>
            <w:vAlign w:val="center"/>
          </w:tcPr>
          <w:p w:rsidR="00E0369C" w:rsidRPr="00B3609B" w:rsidRDefault="00E0369C" w:rsidP="00ED3097">
            <w:pPr>
              <w:rPr>
                <w:lang w:val="it-IT"/>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lang w:val="it-IT"/>
              </w:rPr>
            </w:pPr>
            <w:r w:rsidRPr="00B3609B">
              <w:rPr>
                <w:lang w:val="it-IT"/>
              </w:rPr>
              <w:t>26.21.0</w:t>
            </w:r>
          </w:p>
        </w:tc>
        <w:tc>
          <w:tcPr>
            <w:tcW w:w="1339"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lang w:val="it-IT"/>
              </w:rPr>
            </w:pPr>
            <w:r>
              <w:rPr>
                <w:lang w:val="it-IT"/>
              </w:rPr>
              <w:t>23.41.</w:t>
            </w:r>
            <w:r w:rsidRPr="00B3609B">
              <w:rPr>
                <w:lang w:val="it-IT"/>
              </w:rPr>
              <w:t>00</w:t>
            </w:r>
          </w:p>
        </w:tc>
        <w:tc>
          <w:tcPr>
            <w:tcW w:w="5905"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sz w:val="20"/>
                <w:szCs w:val="20"/>
                <w:lang w:val="it-IT"/>
              </w:rPr>
            </w:pPr>
            <w:r w:rsidRPr="00B3609B">
              <w:rPr>
                <w:sz w:val="20"/>
                <w:szCs w:val="20"/>
                <w:lang w:val="it-IT"/>
              </w:rPr>
              <w:t>Fabbricazione di prodotti in ceramica per usi domestici e ornamentali</w:t>
            </w:r>
          </w:p>
        </w:tc>
      </w:tr>
      <w:tr w:rsidR="00E0369C" w:rsidRPr="00DD0D7D" w:rsidTr="00ED3097">
        <w:trPr>
          <w:trHeight w:hRule="exact" w:val="264"/>
        </w:trPr>
        <w:tc>
          <w:tcPr>
            <w:tcW w:w="499" w:type="dxa"/>
            <w:tcBorders>
              <w:top w:val="single" w:sz="4" w:space="0" w:color="000000"/>
              <w:left w:val="single" w:sz="9" w:space="0" w:color="000000"/>
              <w:bottom w:val="single" w:sz="4" w:space="0" w:color="000000"/>
              <w:right w:val="single" w:sz="4" w:space="0" w:color="000000"/>
            </w:tcBorders>
            <w:vAlign w:val="center"/>
          </w:tcPr>
          <w:p w:rsidR="00E0369C" w:rsidRPr="00B3609B" w:rsidRDefault="00E0369C" w:rsidP="00ED3097">
            <w:pPr>
              <w:rPr>
                <w:lang w:val="it-IT"/>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lang w:val="it-IT"/>
              </w:rPr>
            </w:pPr>
            <w:r>
              <w:rPr>
                <w:lang w:val="it-IT"/>
              </w:rPr>
              <w:t>26.2</w:t>
            </w:r>
            <w:r w:rsidRPr="00B3609B">
              <w:rPr>
                <w:lang w:val="it-IT"/>
              </w:rPr>
              <w:t>2.0</w:t>
            </w:r>
          </w:p>
        </w:tc>
        <w:tc>
          <w:tcPr>
            <w:tcW w:w="1339"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lang w:val="it-IT"/>
              </w:rPr>
            </w:pPr>
            <w:r w:rsidRPr="00B3609B">
              <w:rPr>
                <w:lang w:val="it-IT"/>
              </w:rPr>
              <w:t>23</w:t>
            </w:r>
            <w:r>
              <w:rPr>
                <w:lang w:val="it-IT"/>
              </w:rPr>
              <w:t>.</w:t>
            </w:r>
            <w:r w:rsidRPr="00B3609B">
              <w:rPr>
                <w:lang w:val="it-IT"/>
              </w:rPr>
              <w:t>42.00</w:t>
            </w:r>
          </w:p>
        </w:tc>
        <w:tc>
          <w:tcPr>
            <w:tcW w:w="5905" w:type="dxa"/>
            <w:tcBorders>
              <w:top w:val="single" w:sz="4" w:space="0" w:color="000000"/>
              <w:left w:val="single" w:sz="4" w:space="0" w:color="000000"/>
              <w:bottom w:val="single" w:sz="4" w:space="0" w:color="000000"/>
              <w:right w:val="single" w:sz="4" w:space="0" w:color="000000"/>
            </w:tcBorders>
            <w:vAlign w:val="center"/>
          </w:tcPr>
          <w:p w:rsidR="00E0369C" w:rsidRPr="00E0369C" w:rsidRDefault="00E0369C" w:rsidP="00ED3097">
            <w:pPr>
              <w:rPr>
                <w:sz w:val="20"/>
                <w:szCs w:val="20"/>
                <w:lang w:val="it-IT"/>
              </w:rPr>
            </w:pPr>
            <w:r w:rsidRPr="00B3609B">
              <w:rPr>
                <w:sz w:val="20"/>
                <w:szCs w:val="20"/>
                <w:lang w:val="it-IT"/>
              </w:rPr>
              <w:t xml:space="preserve">Fabbricazione di articoli sanitari in </w:t>
            </w:r>
            <w:r w:rsidRPr="00E0369C">
              <w:rPr>
                <w:sz w:val="20"/>
                <w:szCs w:val="20"/>
                <w:lang w:val="it-IT"/>
              </w:rPr>
              <w:t>ceramica</w:t>
            </w:r>
          </w:p>
        </w:tc>
      </w:tr>
      <w:tr w:rsidR="00E0369C" w:rsidRPr="00DD0D7D" w:rsidTr="00ED3097">
        <w:trPr>
          <w:trHeight w:hRule="exact" w:val="249"/>
        </w:trPr>
        <w:tc>
          <w:tcPr>
            <w:tcW w:w="499" w:type="dxa"/>
            <w:tcBorders>
              <w:top w:val="single" w:sz="4" w:space="0" w:color="000000"/>
              <w:left w:val="single" w:sz="9" w:space="0" w:color="000000"/>
              <w:bottom w:val="single" w:sz="4" w:space="0" w:color="000000"/>
              <w:right w:val="single" w:sz="4" w:space="0" w:color="000000"/>
            </w:tcBorders>
            <w:vAlign w:val="center"/>
          </w:tcPr>
          <w:p w:rsidR="00E0369C" w:rsidRPr="00E0369C" w:rsidRDefault="00E0369C" w:rsidP="00ED3097">
            <w:pPr>
              <w:rPr>
                <w:lang w:val="it-IT"/>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E0369C" w:rsidRPr="00E95CEE" w:rsidRDefault="00E0369C" w:rsidP="00ED3097">
            <w:r w:rsidRPr="00E95CEE">
              <w:t>26.23.0</w:t>
            </w:r>
          </w:p>
        </w:tc>
        <w:tc>
          <w:tcPr>
            <w:tcW w:w="1339" w:type="dxa"/>
            <w:tcBorders>
              <w:top w:val="single" w:sz="4" w:space="0" w:color="000000"/>
              <w:left w:val="single" w:sz="4" w:space="0" w:color="000000"/>
              <w:bottom w:val="single" w:sz="4" w:space="0" w:color="000000"/>
              <w:right w:val="single" w:sz="4" w:space="0" w:color="000000"/>
            </w:tcBorders>
            <w:vAlign w:val="center"/>
          </w:tcPr>
          <w:p w:rsidR="00E0369C" w:rsidRPr="00E95CEE" w:rsidRDefault="00E0369C" w:rsidP="00ED3097">
            <w:r w:rsidRPr="00E95CEE">
              <w:t>23.43.00</w:t>
            </w:r>
          </w:p>
        </w:tc>
        <w:tc>
          <w:tcPr>
            <w:tcW w:w="5905"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sz w:val="20"/>
                <w:szCs w:val="20"/>
                <w:lang w:val="it-IT"/>
              </w:rPr>
            </w:pPr>
            <w:r w:rsidRPr="00B3609B">
              <w:rPr>
                <w:sz w:val="20"/>
                <w:szCs w:val="20"/>
                <w:lang w:val="it-IT"/>
              </w:rPr>
              <w:t xml:space="preserve">Fabbricazione </w:t>
            </w:r>
            <w:r>
              <w:rPr>
                <w:sz w:val="20"/>
                <w:szCs w:val="20"/>
                <w:lang w:val="it-IT"/>
              </w:rPr>
              <w:t>di isolatori</w:t>
            </w:r>
            <w:r w:rsidRPr="00B3609B">
              <w:rPr>
                <w:sz w:val="20"/>
                <w:szCs w:val="20"/>
                <w:lang w:val="it-IT"/>
              </w:rPr>
              <w:t xml:space="preserve"> e di pezzi isolanti in ceramica</w:t>
            </w:r>
          </w:p>
        </w:tc>
      </w:tr>
      <w:tr w:rsidR="00E0369C" w:rsidRPr="00DD0D7D" w:rsidTr="00ED3097">
        <w:trPr>
          <w:trHeight w:hRule="exact" w:val="250"/>
        </w:trPr>
        <w:tc>
          <w:tcPr>
            <w:tcW w:w="499" w:type="dxa"/>
            <w:tcBorders>
              <w:top w:val="single" w:sz="4" w:space="0" w:color="000000"/>
              <w:left w:val="single" w:sz="9" w:space="0" w:color="000000"/>
              <w:bottom w:val="single" w:sz="4" w:space="0" w:color="000000"/>
              <w:right w:val="single" w:sz="4" w:space="0" w:color="000000"/>
            </w:tcBorders>
            <w:vAlign w:val="center"/>
          </w:tcPr>
          <w:p w:rsidR="00E0369C" w:rsidRPr="00B3609B" w:rsidRDefault="00E0369C" w:rsidP="00ED3097">
            <w:pPr>
              <w:rPr>
                <w:lang w:val="it-IT"/>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E0369C" w:rsidRPr="00E95CEE" w:rsidRDefault="00E0369C" w:rsidP="00ED3097">
            <w:r w:rsidRPr="00E95CEE">
              <w:t>26.24.0</w:t>
            </w:r>
          </w:p>
        </w:tc>
        <w:tc>
          <w:tcPr>
            <w:tcW w:w="1339"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lang w:val="it-IT"/>
              </w:rPr>
            </w:pPr>
            <w:r w:rsidRPr="00B3609B">
              <w:rPr>
                <w:lang w:val="it-IT"/>
              </w:rPr>
              <w:t>23.44.00</w:t>
            </w:r>
          </w:p>
        </w:tc>
        <w:tc>
          <w:tcPr>
            <w:tcW w:w="5905"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sz w:val="20"/>
                <w:szCs w:val="20"/>
                <w:lang w:val="it-IT"/>
              </w:rPr>
            </w:pPr>
            <w:r w:rsidRPr="00B3609B">
              <w:rPr>
                <w:sz w:val="20"/>
                <w:szCs w:val="20"/>
                <w:lang w:val="it-IT"/>
              </w:rPr>
              <w:t>Fabbricazione di altri prodotti in ceramica per uso tecnico e industriale</w:t>
            </w:r>
          </w:p>
        </w:tc>
      </w:tr>
      <w:tr w:rsidR="00E0369C" w:rsidRPr="00DD0D7D" w:rsidTr="00ED3097">
        <w:trPr>
          <w:trHeight w:hRule="exact" w:val="264"/>
        </w:trPr>
        <w:tc>
          <w:tcPr>
            <w:tcW w:w="499" w:type="dxa"/>
            <w:tcBorders>
              <w:top w:val="single" w:sz="4" w:space="0" w:color="000000"/>
              <w:left w:val="single" w:sz="9" w:space="0" w:color="000000"/>
              <w:bottom w:val="single" w:sz="4" w:space="0" w:color="000000"/>
              <w:right w:val="single" w:sz="4" w:space="0" w:color="000000"/>
            </w:tcBorders>
          </w:tcPr>
          <w:p w:rsidR="00E0369C" w:rsidRPr="00B3609B" w:rsidRDefault="00E0369C" w:rsidP="00ED3097">
            <w:pPr>
              <w:rPr>
                <w:lang w:val="it-IT"/>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lang w:val="it-IT"/>
              </w:rPr>
            </w:pPr>
            <w:r w:rsidRPr="00B3609B">
              <w:rPr>
                <w:lang w:val="it-IT"/>
              </w:rPr>
              <w:t>26</w:t>
            </w:r>
            <w:r>
              <w:rPr>
                <w:lang w:val="it-IT"/>
              </w:rPr>
              <w:t>.</w:t>
            </w:r>
            <w:r w:rsidRPr="00B3609B">
              <w:rPr>
                <w:lang w:val="it-IT"/>
              </w:rPr>
              <w:t>25.0</w:t>
            </w:r>
          </w:p>
        </w:tc>
        <w:tc>
          <w:tcPr>
            <w:tcW w:w="1339"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lang w:val="it-IT"/>
              </w:rPr>
            </w:pPr>
            <w:r w:rsidRPr="00B3609B">
              <w:rPr>
                <w:lang w:val="it-IT"/>
              </w:rPr>
              <w:t>23.49.00</w:t>
            </w:r>
          </w:p>
        </w:tc>
        <w:tc>
          <w:tcPr>
            <w:tcW w:w="5905" w:type="dxa"/>
            <w:tcBorders>
              <w:top w:val="single" w:sz="4" w:space="0" w:color="000000"/>
              <w:left w:val="single" w:sz="4" w:space="0" w:color="000000"/>
              <w:bottom w:val="single" w:sz="4" w:space="0" w:color="000000"/>
              <w:right w:val="single" w:sz="4" w:space="0" w:color="000000"/>
            </w:tcBorders>
            <w:vAlign w:val="center"/>
          </w:tcPr>
          <w:p w:rsidR="00E0369C" w:rsidRPr="00E0369C" w:rsidRDefault="00E0369C" w:rsidP="00ED3097">
            <w:pPr>
              <w:rPr>
                <w:sz w:val="20"/>
                <w:szCs w:val="20"/>
                <w:lang w:val="it-IT"/>
              </w:rPr>
            </w:pPr>
            <w:r w:rsidRPr="00B3609B">
              <w:rPr>
                <w:sz w:val="20"/>
                <w:szCs w:val="20"/>
                <w:lang w:val="it-IT"/>
              </w:rPr>
              <w:t xml:space="preserve">Fabbricazione di altri prodotti in </w:t>
            </w:r>
            <w:r w:rsidRPr="00E0369C">
              <w:rPr>
                <w:sz w:val="20"/>
                <w:szCs w:val="20"/>
                <w:lang w:val="it-IT"/>
              </w:rPr>
              <w:t>ceramica</w:t>
            </w:r>
          </w:p>
        </w:tc>
      </w:tr>
      <w:tr w:rsidR="00E0369C" w:rsidRPr="00B3609B" w:rsidTr="00ED3097">
        <w:trPr>
          <w:trHeight w:hRule="exact" w:val="254"/>
        </w:trPr>
        <w:tc>
          <w:tcPr>
            <w:tcW w:w="499" w:type="dxa"/>
            <w:tcBorders>
              <w:top w:val="single" w:sz="4" w:space="0" w:color="000000"/>
              <w:left w:val="single" w:sz="9" w:space="0" w:color="000000"/>
              <w:bottom w:val="single" w:sz="4" w:space="0" w:color="000000"/>
              <w:right w:val="single" w:sz="4" w:space="0" w:color="000000"/>
            </w:tcBorders>
            <w:vAlign w:val="center"/>
          </w:tcPr>
          <w:p w:rsidR="00E0369C" w:rsidRPr="00E0369C" w:rsidRDefault="00E0369C" w:rsidP="00ED3097">
            <w:pPr>
              <w:rPr>
                <w:lang w:val="it-IT"/>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E0369C" w:rsidRPr="00E95CEE" w:rsidRDefault="00E0369C" w:rsidP="00ED3097">
            <w:r w:rsidRPr="00E95CEE">
              <w:t>26.26.0</w:t>
            </w:r>
          </w:p>
        </w:tc>
        <w:tc>
          <w:tcPr>
            <w:tcW w:w="1339" w:type="dxa"/>
            <w:tcBorders>
              <w:top w:val="single" w:sz="4" w:space="0" w:color="000000"/>
              <w:left w:val="single" w:sz="4" w:space="0" w:color="000000"/>
              <w:bottom w:val="single" w:sz="4" w:space="0" w:color="000000"/>
              <w:right w:val="single" w:sz="4" w:space="0" w:color="000000"/>
            </w:tcBorders>
            <w:vAlign w:val="center"/>
          </w:tcPr>
          <w:p w:rsidR="00E0369C" w:rsidRPr="00E95CEE" w:rsidRDefault="00E0369C" w:rsidP="00ED3097">
            <w:r>
              <w:t>23.20.</w:t>
            </w:r>
            <w:r w:rsidRPr="00E95CEE">
              <w:t>00</w:t>
            </w:r>
          </w:p>
        </w:tc>
        <w:tc>
          <w:tcPr>
            <w:tcW w:w="5905"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sz w:val="20"/>
                <w:szCs w:val="20"/>
              </w:rPr>
            </w:pPr>
            <w:r>
              <w:rPr>
                <w:sz w:val="20"/>
                <w:szCs w:val="20"/>
              </w:rPr>
              <w:t>Fabbri</w:t>
            </w:r>
            <w:r w:rsidRPr="00B3609B">
              <w:rPr>
                <w:sz w:val="20"/>
                <w:szCs w:val="20"/>
              </w:rPr>
              <w:t>cazione di prodotti refrattari</w:t>
            </w:r>
          </w:p>
        </w:tc>
      </w:tr>
      <w:tr w:rsidR="00E0369C" w:rsidRPr="00DD0D7D" w:rsidTr="00ED3097">
        <w:trPr>
          <w:trHeight w:hRule="exact" w:val="250"/>
        </w:trPr>
        <w:tc>
          <w:tcPr>
            <w:tcW w:w="499" w:type="dxa"/>
            <w:tcBorders>
              <w:top w:val="single" w:sz="4" w:space="0" w:color="000000"/>
              <w:left w:val="single" w:sz="9" w:space="0" w:color="000000"/>
              <w:bottom w:val="single" w:sz="4" w:space="0" w:color="000000"/>
              <w:right w:val="single" w:sz="4" w:space="0" w:color="000000"/>
            </w:tcBorders>
            <w:vAlign w:val="center"/>
          </w:tcPr>
          <w:p w:rsidR="00E0369C" w:rsidRPr="00E95CEE" w:rsidRDefault="00E0369C" w:rsidP="00ED3097"/>
        </w:tc>
        <w:tc>
          <w:tcPr>
            <w:tcW w:w="1656" w:type="dxa"/>
            <w:tcBorders>
              <w:top w:val="single" w:sz="4" w:space="0" w:color="000000"/>
              <w:left w:val="single" w:sz="4" w:space="0" w:color="000000"/>
              <w:bottom w:val="single" w:sz="4" w:space="0" w:color="000000"/>
              <w:right w:val="single" w:sz="4" w:space="0" w:color="000000"/>
            </w:tcBorders>
            <w:vAlign w:val="center"/>
          </w:tcPr>
          <w:p w:rsidR="00E0369C" w:rsidRPr="00E95CEE" w:rsidRDefault="00E0369C" w:rsidP="00ED3097">
            <w:r w:rsidRPr="00E95CEE">
              <w:t>26.30.0</w:t>
            </w:r>
          </w:p>
        </w:tc>
        <w:tc>
          <w:tcPr>
            <w:tcW w:w="1339" w:type="dxa"/>
            <w:tcBorders>
              <w:top w:val="single" w:sz="4" w:space="0" w:color="000000"/>
              <w:left w:val="single" w:sz="4" w:space="0" w:color="000000"/>
              <w:bottom w:val="single" w:sz="4" w:space="0" w:color="000000"/>
              <w:right w:val="single" w:sz="4" w:space="0" w:color="000000"/>
            </w:tcBorders>
            <w:vAlign w:val="center"/>
          </w:tcPr>
          <w:p w:rsidR="00E0369C" w:rsidRPr="00E95CEE" w:rsidRDefault="00E0369C" w:rsidP="00ED3097">
            <w:r>
              <w:t>23.</w:t>
            </w:r>
            <w:r w:rsidRPr="00E95CEE">
              <w:t>31.00</w:t>
            </w:r>
          </w:p>
        </w:tc>
        <w:tc>
          <w:tcPr>
            <w:tcW w:w="5905" w:type="dxa"/>
            <w:tcBorders>
              <w:top w:val="single" w:sz="4" w:space="0" w:color="000000"/>
              <w:left w:val="single" w:sz="4" w:space="0" w:color="000000"/>
              <w:bottom w:val="single" w:sz="4" w:space="0" w:color="000000"/>
              <w:right w:val="single" w:sz="4" w:space="0" w:color="000000"/>
            </w:tcBorders>
            <w:vAlign w:val="center"/>
          </w:tcPr>
          <w:p w:rsidR="00E0369C" w:rsidRPr="00E0369C" w:rsidRDefault="00E0369C" w:rsidP="00ED3097">
            <w:pPr>
              <w:rPr>
                <w:sz w:val="20"/>
                <w:szCs w:val="20"/>
                <w:lang w:val="it-IT"/>
              </w:rPr>
            </w:pPr>
            <w:r w:rsidRPr="00E0369C">
              <w:rPr>
                <w:sz w:val="20"/>
                <w:szCs w:val="20"/>
                <w:lang w:val="it-IT"/>
              </w:rPr>
              <w:t>Fabbricazione di piastrelle in ceramica per pavimenti e rivestimenti</w:t>
            </w:r>
          </w:p>
        </w:tc>
      </w:tr>
      <w:tr w:rsidR="00E0369C" w:rsidRPr="00DD0D7D" w:rsidTr="00ED3097">
        <w:trPr>
          <w:trHeight w:hRule="exact" w:val="254"/>
        </w:trPr>
        <w:tc>
          <w:tcPr>
            <w:tcW w:w="499" w:type="dxa"/>
            <w:tcBorders>
              <w:top w:val="single" w:sz="4" w:space="0" w:color="000000"/>
              <w:left w:val="single" w:sz="9" w:space="0" w:color="000000"/>
              <w:bottom w:val="single" w:sz="4" w:space="0" w:color="000000"/>
              <w:right w:val="single" w:sz="4" w:space="0" w:color="000000"/>
            </w:tcBorders>
            <w:vAlign w:val="center"/>
          </w:tcPr>
          <w:p w:rsidR="00E0369C" w:rsidRPr="00E0369C" w:rsidRDefault="00E0369C" w:rsidP="00ED3097">
            <w:pPr>
              <w:rPr>
                <w:lang w:val="it-IT"/>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E0369C" w:rsidRPr="00E95CEE" w:rsidRDefault="00E0369C" w:rsidP="00ED3097">
            <w:r w:rsidRPr="00E95CEE">
              <w:t>26.40.0</w:t>
            </w:r>
          </w:p>
        </w:tc>
        <w:tc>
          <w:tcPr>
            <w:tcW w:w="1339" w:type="dxa"/>
            <w:tcBorders>
              <w:top w:val="single" w:sz="4" w:space="0" w:color="000000"/>
              <w:left w:val="single" w:sz="4" w:space="0" w:color="000000"/>
              <w:bottom w:val="single" w:sz="4" w:space="0" w:color="000000"/>
              <w:right w:val="single" w:sz="4" w:space="0" w:color="000000"/>
            </w:tcBorders>
            <w:vAlign w:val="center"/>
          </w:tcPr>
          <w:p w:rsidR="00E0369C" w:rsidRPr="00E95CEE" w:rsidRDefault="00E0369C" w:rsidP="00ED3097">
            <w:r>
              <w:t>23.</w:t>
            </w:r>
            <w:r w:rsidRPr="00E95CEE">
              <w:t>32.00</w:t>
            </w:r>
          </w:p>
        </w:tc>
        <w:tc>
          <w:tcPr>
            <w:tcW w:w="5905" w:type="dxa"/>
            <w:tcBorders>
              <w:top w:val="single" w:sz="4" w:space="0" w:color="000000"/>
              <w:left w:val="single" w:sz="4" w:space="0" w:color="000000"/>
              <w:bottom w:val="single" w:sz="4" w:space="0" w:color="000000"/>
              <w:right w:val="single" w:sz="4" w:space="0" w:color="000000"/>
            </w:tcBorders>
            <w:vAlign w:val="center"/>
          </w:tcPr>
          <w:p w:rsidR="00E0369C" w:rsidRPr="00E0369C" w:rsidRDefault="00E0369C" w:rsidP="00ED3097">
            <w:pPr>
              <w:rPr>
                <w:sz w:val="20"/>
                <w:szCs w:val="20"/>
                <w:lang w:val="it-IT"/>
              </w:rPr>
            </w:pPr>
            <w:r w:rsidRPr="00E0369C">
              <w:rPr>
                <w:sz w:val="20"/>
                <w:szCs w:val="20"/>
                <w:lang w:val="it-IT"/>
              </w:rPr>
              <w:t>Fabbricazione di mattoni tegole ed altri prodotti per l'edilizia in terracotta</w:t>
            </w:r>
          </w:p>
        </w:tc>
      </w:tr>
      <w:tr w:rsidR="00E0369C" w:rsidRPr="00DD0D7D" w:rsidTr="00ED3097">
        <w:trPr>
          <w:trHeight w:hRule="exact" w:val="259"/>
        </w:trPr>
        <w:tc>
          <w:tcPr>
            <w:tcW w:w="499" w:type="dxa"/>
            <w:tcBorders>
              <w:top w:val="single" w:sz="4" w:space="0" w:color="000000"/>
              <w:left w:val="single" w:sz="9" w:space="0" w:color="000000"/>
              <w:bottom w:val="single" w:sz="4" w:space="0" w:color="000000"/>
              <w:right w:val="single" w:sz="4" w:space="0" w:color="000000"/>
            </w:tcBorders>
          </w:tcPr>
          <w:p w:rsidR="00E0369C" w:rsidRPr="00E0369C" w:rsidRDefault="00E0369C" w:rsidP="00ED3097">
            <w:pPr>
              <w:rPr>
                <w:lang w:val="it-IT"/>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E0369C" w:rsidRPr="00E95CEE" w:rsidRDefault="00E0369C" w:rsidP="00ED3097">
            <w:r>
              <w:t>2</w:t>
            </w:r>
            <w:r w:rsidRPr="00E95CEE">
              <w:t>6</w:t>
            </w:r>
            <w:r>
              <w:t>.</w:t>
            </w:r>
            <w:r w:rsidRPr="00E95CEE">
              <w:t>51.0</w:t>
            </w:r>
          </w:p>
        </w:tc>
        <w:tc>
          <w:tcPr>
            <w:tcW w:w="1339" w:type="dxa"/>
            <w:tcBorders>
              <w:top w:val="single" w:sz="4" w:space="0" w:color="000000"/>
              <w:left w:val="single" w:sz="4" w:space="0" w:color="000000"/>
              <w:bottom w:val="single" w:sz="4" w:space="0" w:color="000000"/>
              <w:right w:val="single" w:sz="4" w:space="0" w:color="000000"/>
            </w:tcBorders>
            <w:vAlign w:val="center"/>
          </w:tcPr>
          <w:p w:rsidR="00E0369C" w:rsidRPr="00E95CEE" w:rsidRDefault="00E0369C" w:rsidP="00ED3097">
            <w:r>
              <w:t>23.</w:t>
            </w:r>
            <w:r w:rsidRPr="00E95CEE">
              <w:t>51.00</w:t>
            </w:r>
          </w:p>
        </w:tc>
        <w:tc>
          <w:tcPr>
            <w:tcW w:w="5905" w:type="dxa"/>
            <w:tcBorders>
              <w:top w:val="single" w:sz="4" w:space="0" w:color="000000"/>
              <w:left w:val="single" w:sz="4" w:space="0" w:color="000000"/>
              <w:bottom w:val="single" w:sz="4" w:space="0" w:color="000000"/>
              <w:right w:val="single" w:sz="4" w:space="0" w:color="000000"/>
            </w:tcBorders>
          </w:tcPr>
          <w:p w:rsidR="00E0369C" w:rsidRPr="00E0369C" w:rsidRDefault="00E0369C" w:rsidP="00ED3097">
            <w:pPr>
              <w:rPr>
                <w:sz w:val="20"/>
                <w:szCs w:val="20"/>
                <w:lang w:val="it-IT"/>
              </w:rPr>
            </w:pPr>
            <w:r w:rsidRPr="00E0369C">
              <w:rPr>
                <w:sz w:val="20"/>
                <w:szCs w:val="20"/>
                <w:lang w:val="it-IT"/>
              </w:rPr>
              <w:t>Produzione di cemento</w:t>
            </w:r>
          </w:p>
          <w:p w:rsidR="00E0369C" w:rsidRPr="00E0369C" w:rsidRDefault="00E0369C" w:rsidP="00ED3097">
            <w:pPr>
              <w:rPr>
                <w:sz w:val="20"/>
                <w:szCs w:val="20"/>
                <w:lang w:val="it-IT"/>
              </w:rPr>
            </w:pPr>
            <w:r w:rsidRPr="00E0369C">
              <w:rPr>
                <w:sz w:val="20"/>
                <w:szCs w:val="20"/>
                <w:lang w:val="it-IT"/>
              </w:rPr>
              <w:t>Produzione di cemento</w:t>
            </w:r>
          </w:p>
        </w:tc>
      </w:tr>
      <w:tr w:rsidR="00E0369C" w:rsidRPr="00B3609B" w:rsidTr="00ED3097">
        <w:trPr>
          <w:trHeight w:hRule="exact" w:val="250"/>
        </w:trPr>
        <w:tc>
          <w:tcPr>
            <w:tcW w:w="499" w:type="dxa"/>
            <w:tcBorders>
              <w:top w:val="single" w:sz="4" w:space="0" w:color="000000"/>
              <w:left w:val="single" w:sz="9" w:space="0" w:color="000000"/>
              <w:bottom w:val="single" w:sz="4" w:space="0" w:color="000000"/>
              <w:right w:val="single" w:sz="4" w:space="0" w:color="000000"/>
            </w:tcBorders>
            <w:vAlign w:val="center"/>
          </w:tcPr>
          <w:p w:rsidR="00E0369C" w:rsidRPr="00E0369C" w:rsidRDefault="00E0369C" w:rsidP="00ED3097">
            <w:pPr>
              <w:rPr>
                <w:lang w:val="it-IT"/>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E0369C" w:rsidRPr="00E95CEE" w:rsidRDefault="00E0369C" w:rsidP="00ED3097">
            <w:r w:rsidRPr="00E95CEE">
              <w:t>26.52.0</w:t>
            </w:r>
          </w:p>
        </w:tc>
        <w:tc>
          <w:tcPr>
            <w:tcW w:w="1339" w:type="dxa"/>
            <w:tcBorders>
              <w:top w:val="single" w:sz="4" w:space="0" w:color="000000"/>
              <w:left w:val="single" w:sz="4" w:space="0" w:color="000000"/>
              <w:bottom w:val="single" w:sz="4" w:space="0" w:color="000000"/>
              <w:right w:val="single" w:sz="4" w:space="0" w:color="000000"/>
            </w:tcBorders>
            <w:vAlign w:val="center"/>
          </w:tcPr>
          <w:p w:rsidR="00E0369C" w:rsidRPr="00E95CEE" w:rsidRDefault="00E0369C" w:rsidP="00ED3097">
            <w:r>
              <w:t>23.52.</w:t>
            </w:r>
            <w:r w:rsidRPr="00E95CEE">
              <w:t>10</w:t>
            </w:r>
          </w:p>
        </w:tc>
        <w:tc>
          <w:tcPr>
            <w:tcW w:w="5905"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sz w:val="20"/>
                <w:szCs w:val="20"/>
              </w:rPr>
            </w:pPr>
            <w:r w:rsidRPr="00B3609B">
              <w:rPr>
                <w:sz w:val="20"/>
                <w:szCs w:val="20"/>
              </w:rPr>
              <w:t>Produzione di calce</w:t>
            </w:r>
          </w:p>
        </w:tc>
      </w:tr>
      <w:tr w:rsidR="00E0369C" w:rsidRPr="00B3609B" w:rsidTr="00ED3097">
        <w:trPr>
          <w:trHeight w:hRule="exact" w:val="254"/>
        </w:trPr>
        <w:tc>
          <w:tcPr>
            <w:tcW w:w="499" w:type="dxa"/>
            <w:tcBorders>
              <w:top w:val="single" w:sz="4" w:space="0" w:color="000000"/>
              <w:left w:val="single" w:sz="9" w:space="0" w:color="000000"/>
              <w:bottom w:val="single" w:sz="4" w:space="0" w:color="000000"/>
              <w:right w:val="single" w:sz="4" w:space="0" w:color="000000"/>
            </w:tcBorders>
            <w:vAlign w:val="center"/>
          </w:tcPr>
          <w:p w:rsidR="00E0369C" w:rsidRPr="00E95CEE" w:rsidRDefault="00E0369C" w:rsidP="00ED3097"/>
        </w:tc>
        <w:tc>
          <w:tcPr>
            <w:tcW w:w="1656" w:type="dxa"/>
            <w:tcBorders>
              <w:top w:val="single" w:sz="4" w:space="0" w:color="000000"/>
              <w:left w:val="single" w:sz="4" w:space="0" w:color="000000"/>
              <w:bottom w:val="single" w:sz="4" w:space="0" w:color="000000"/>
              <w:right w:val="single" w:sz="4" w:space="0" w:color="000000"/>
            </w:tcBorders>
            <w:vAlign w:val="center"/>
          </w:tcPr>
          <w:p w:rsidR="00E0369C" w:rsidRPr="00E95CEE" w:rsidRDefault="00E0369C" w:rsidP="00ED3097">
            <w:r w:rsidRPr="00E95CEE">
              <w:t>26.53.0</w:t>
            </w:r>
          </w:p>
        </w:tc>
        <w:tc>
          <w:tcPr>
            <w:tcW w:w="1339" w:type="dxa"/>
            <w:tcBorders>
              <w:top w:val="single" w:sz="4" w:space="0" w:color="000000"/>
              <w:left w:val="single" w:sz="4" w:space="0" w:color="000000"/>
              <w:bottom w:val="single" w:sz="4" w:space="0" w:color="000000"/>
              <w:right w:val="single" w:sz="4" w:space="0" w:color="000000"/>
            </w:tcBorders>
            <w:vAlign w:val="center"/>
          </w:tcPr>
          <w:p w:rsidR="00E0369C" w:rsidRPr="00E95CEE" w:rsidRDefault="00E0369C" w:rsidP="00ED3097">
            <w:r>
              <w:t>23.52.</w:t>
            </w:r>
            <w:r w:rsidRPr="00E95CEE">
              <w:t>20</w:t>
            </w:r>
          </w:p>
        </w:tc>
        <w:tc>
          <w:tcPr>
            <w:tcW w:w="5905"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sz w:val="20"/>
                <w:szCs w:val="20"/>
              </w:rPr>
            </w:pPr>
            <w:r w:rsidRPr="00B3609B">
              <w:rPr>
                <w:sz w:val="20"/>
                <w:szCs w:val="20"/>
              </w:rPr>
              <w:t>Produzione di gesso</w:t>
            </w:r>
          </w:p>
        </w:tc>
      </w:tr>
      <w:tr w:rsidR="00E0369C" w:rsidRPr="00DD0D7D" w:rsidTr="00ED3097">
        <w:trPr>
          <w:trHeight w:hRule="exact" w:val="260"/>
        </w:trPr>
        <w:tc>
          <w:tcPr>
            <w:tcW w:w="499" w:type="dxa"/>
            <w:tcBorders>
              <w:top w:val="single" w:sz="4" w:space="0" w:color="000000"/>
              <w:left w:val="single" w:sz="9" w:space="0" w:color="000000"/>
              <w:bottom w:val="single" w:sz="4" w:space="0" w:color="000000"/>
              <w:right w:val="single" w:sz="4" w:space="0" w:color="000000"/>
            </w:tcBorders>
            <w:vAlign w:val="center"/>
          </w:tcPr>
          <w:p w:rsidR="00E0369C" w:rsidRPr="00E95CEE" w:rsidRDefault="00E0369C" w:rsidP="00ED3097"/>
        </w:tc>
        <w:tc>
          <w:tcPr>
            <w:tcW w:w="1656" w:type="dxa"/>
            <w:tcBorders>
              <w:top w:val="single" w:sz="4" w:space="0" w:color="000000"/>
              <w:left w:val="single" w:sz="4" w:space="0" w:color="000000"/>
              <w:bottom w:val="single" w:sz="4" w:space="0" w:color="000000"/>
              <w:right w:val="single" w:sz="4" w:space="0" w:color="000000"/>
            </w:tcBorders>
            <w:vAlign w:val="center"/>
          </w:tcPr>
          <w:p w:rsidR="00E0369C" w:rsidRPr="00E95CEE" w:rsidRDefault="00E0369C" w:rsidP="00ED3097">
            <w:r w:rsidRPr="00E95CEE">
              <w:t>26.61.0</w:t>
            </w:r>
          </w:p>
        </w:tc>
        <w:tc>
          <w:tcPr>
            <w:tcW w:w="1339" w:type="dxa"/>
            <w:tcBorders>
              <w:top w:val="single" w:sz="4" w:space="0" w:color="000000"/>
              <w:left w:val="single" w:sz="4" w:space="0" w:color="000000"/>
              <w:bottom w:val="single" w:sz="4" w:space="0" w:color="000000"/>
              <w:right w:val="single" w:sz="4" w:space="0" w:color="000000"/>
            </w:tcBorders>
            <w:vAlign w:val="center"/>
          </w:tcPr>
          <w:p w:rsidR="00E0369C" w:rsidRPr="00E95CEE" w:rsidRDefault="00E0369C" w:rsidP="00ED3097">
            <w:r>
              <w:t>23.61.</w:t>
            </w:r>
            <w:r w:rsidRPr="00E95CEE">
              <w:t>00</w:t>
            </w:r>
          </w:p>
        </w:tc>
        <w:tc>
          <w:tcPr>
            <w:tcW w:w="5905" w:type="dxa"/>
            <w:tcBorders>
              <w:top w:val="single" w:sz="4" w:space="0" w:color="000000"/>
              <w:left w:val="single" w:sz="4" w:space="0" w:color="000000"/>
              <w:bottom w:val="single" w:sz="4" w:space="0" w:color="000000"/>
              <w:right w:val="single" w:sz="4" w:space="0" w:color="000000"/>
            </w:tcBorders>
            <w:vAlign w:val="center"/>
          </w:tcPr>
          <w:p w:rsidR="00E0369C" w:rsidRPr="00E0369C" w:rsidRDefault="00E0369C" w:rsidP="00ED3097">
            <w:pPr>
              <w:rPr>
                <w:sz w:val="20"/>
                <w:szCs w:val="20"/>
                <w:lang w:val="it-IT"/>
              </w:rPr>
            </w:pPr>
            <w:r w:rsidRPr="00E0369C">
              <w:rPr>
                <w:sz w:val="20"/>
                <w:szCs w:val="20"/>
                <w:lang w:val="it-IT"/>
              </w:rPr>
              <w:t>Fabbricazione di prodotti in calcestruzzo per l’edilizia</w:t>
            </w:r>
          </w:p>
        </w:tc>
      </w:tr>
      <w:tr w:rsidR="00E0369C" w:rsidRPr="00DD0D7D" w:rsidTr="00ED3097">
        <w:trPr>
          <w:trHeight w:hRule="exact" w:val="249"/>
        </w:trPr>
        <w:tc>
          <w:tcPr>
            <w:tcW w:w="499" w:type="dxa"/>
            <w:tcBorders>
              <w:top w:val="single" w:sz="4" w:space="0" w:color="000000"/>
              <w:left w:val="single" w:sz="9" w:space="0" w:color="000000"/>
              <w:bottom w:val="single" w:sz="4" w:space="0" w:color="000000"/>
              <w:right w:val="single" w:sz="4" w:space="0" w:color="000000"/>
            </w:tcBorders>
            <w:vAlign w:val="center"/>
          </w:tcPr>
          <w:p w:rsidR="00E0369C" w:rsidRPr="00E0369C" w:rsidRDefault="00E0369C" w:rsidP="00ED3097">
            <w:pPr>
              <w:rPr>
                <w:lang w:val="it-IT"/>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E0369C" w:rsidRPr="00E95CEE" w:rsidRDefault="00E0369C" w:rsidP="00ED3097">
            <w:r>
              <w:t>26.</w:t>
            </w:r>
            <w:r w:rsidRPr="00E95CEE">
              <w:t>62.0</w:t>
            </w:r>
          </w:p>
        </w:tc>
        <w:tc>
          <w:tcPr>
            <w:tcW w:w="1339" w:type="dxa"/>
            <w:tcBorders>
              <w:top w:val="single" w:sz="4" w:space="0" w:color="000000"/>
              <w:left w:val="single" w:sz="4" w:space="0" w:color="000000"/>
              <w:bottom w:val="single" w:sz="4" w:space="0" w:color="000000"/>
              <w:right w:val="single" w:sz="4" w:space="0" w:color="000000"/>
            </w:tcBorders>
            <w:vAlign w:val="center"/>
          </w:tcPr>
          <w:p w:rsidR="00E0369C" w:rsidRPr="00E0369C" w:rsidRDefault="00E0369C" w:rsidP="00ED3097">
            <w:pPr>
              <w:rPr>
                <w:lang w:val="it-IT"/>
              </w:rPr>
            </w:pPr>
            <w:r w:rsidRPr="00E0369C">
              <w:rPr>
                <w:lang w:val="it-IT"/>
              </w:rPr>
              <w:t>23.62</w:t>
            </w:r>
            <w:r>
              <w:rPr>
                <w:lang w:val="it-IT"/>
              </w:rPr>
              <w:t>.</w:t>
            </w:r>
            <w:r w:rsidRPr="00E0369C">
              <w:rPr>
                <w:lang w:val="it-IT"/>
              </w:rPr>
              <w:t>00</w:t>
            </w:r>
          </w:p>
        </w:tc>
        <w:tc>
          <w:tcPr>
            <w:tcW w:w="5905" w:type="dxa"/>
            <w:tcBorders>
              <w:top w:val="single" w:sz="4" w:space="0" w:color="000000"/>
              <w:left w:val="single" w:sz="4" w:space="0" w:color="000000"/>
              <w:bottom w:val="single" w:sz="4" w:space="0" w:color="000000"/>
              <w:right w:val="single" w:sz="4" w:space="0" w:color="000000"/>
            </w:tcBorders>
            <w:vAlign w:val="center"/>
          </w:tcPr>
          <w:p w:rsidR="00E0369C" w:rsidRPr="00E0369C" w:rsidRDefault="00E0369C" w:rsidP="00ED3097">
            <w:pPr>
              <w:rPr>
                <w:sz w:val="20"/>
                <w:szCs w:val="20"/>
                <w:lang w:val="it-IT"/>
              </w:rPr>
            </w:pPr>
            <w:r w:rsidRPr="00E0369C">
              <w:rPr>
                <w:sz w:val="20"/>
                <w:szCs w:val="20"/>
                <w:lang w:val="it-IT"/>
              </w:rPr>
              <w:t>Fabbricazione di prodotti in gesso per l'edilizia</w:t>
            </w:r>
          </w:p>
        </w:tc>
      </w:tr>
      <w:tr w:rsidR="00E0369C" w:rsidRPr="00DD0D7D" w:rsidTr="00ED3097">
        <w:trPr>
          <w:trHeight w:hRule="exact" w:val="250"/>
        </w:trPr>
        <w:tc>
          <w:tcPr>
            <w:tcW w:w="499" w:type="dxa"/>
            <w:tcBorders>
              <w:top w:val="single" w:sz="4" w:space="0" w:color="000000"/>
              <w:left w:val="single" w:sz="9" w:space="0" w:color="000000"/>
              <w:bottom w:val="single" w:sz="4" w:space="0" w:color="000000"/>
              <w:right w:val="single" w:sz="4" w:space="0" w:color="000000"/>
            </w:tcBorders>
            <w:vAlign w:val="center"/>
          </w:tcPr>
          <w:p w:rsidR="00E0369C" w:rsidRPr="00E0369C" w:rsidRDefault="00E0369C" w:rsidP="00ED3097">
            <w:pPr>
              <w:rPr>
                <w:lang w:val="it-IT"/>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E0369C" w:rsidRPr="00E0369C" w:rsidRDefault="00E0369C" w:rsidP="00ED3097">
            <w:pPr>
              <w:rPr>
                <w:lang w:val="it-IT"/>
              </w:rPr>
            </w:pPr>
            <w:r w:rsidRPr="00E0369C">
              <w:rPr>
                <w:lang w:val="it-IT"/>
              </w:rPr>
              <w:t>26.63.0</w:t>
            </w:r>
          </w:p>
        </w:tc>
        <w:tc>
          <w:tcPr>
            <w:tcW w:w="1339" w:type="dxa"/>
            <w:tcBorders>
              <w:top w:val="single" w:sz="4" w:space="0" w:color="000000"/>
              <w:left w:val="single" w:sz="4" w:space="0" w:color="000000"/>
              <w:bottom w:val="single" w:sz="4" w:space="0" w:color="000000"/>
              <w:right w:val="single" w:sz="4" w:space="0" w:color="000000"/>
            </w:tcBorders>
            <w:vAlign w:val="center"/>
          </w:tcPr>
          <w:p w:rsidR="00E0369C" w:rsidRPr="00E0369C" w:rsidRDefault="00E0369C" w:rsidP="00ED3097">
            <w:pPr>
              <w:rPr>
                <w:lang w:val="it-IT"/>
              </w:rPr>
            </w:pPr>
            <w:r>
              <w:rPr>
                <w:lang w:val="it-IT"/>
              </w:rPr>
              <w:t>23.</w:t>
            </w:r>
            <w:r w:rsidRPr="00E0369C">
              <w:rPr>
                <w:lang w:val="it-IT"/>
              </w:rPr>
              <w:t>63.00</w:t>
            </w:r>
          </w:p>
        </w:tc>
        <w:tc>
          <w:tcPr>
            <w:tcW w:w="5905" w:type="dxa"/>
            <w:tcBorders>
              <w:top w:val="single" w:sz="4" w:space="0" w:color="000000"/>
              <w:left w:val="single" w:sz="4" w:space="0" w:color="000000"/>
              <w:bottom w:val="single" w:sz="4" w:space="0" w:color="000000"/>
              <w:right w:val="single" w:sz="4" w:space="0" w:color="000000"/>
            </w:tcBorders>
            <w:vAlign w:val="center"/>
          </w:tcPr>
          <w:p w:rsidR="00E0369C" w:rsidRPr="00E0369C" w:rsidRDefault="00E0369C" w:rsidP="00ED3097">
            <w:pPr>
              <w:rPr>
                <w:sz w:val="20"/>
                <w:szCs w:val="20"/>
                <w:lang w:val="it-IT"/>
              </w:rPr>
            </w:pPr>
            <w:r>
              <w:rPr>
                <w:sz w:val="20"/>
                <w:szCs w:val="20"/>
                <w:lang w:val="it-IT"/>
              </w:rPr>
              <w:t>Produzione di calcestruzzo pronto per l’uso</w:t>
            </w:r>
          </w:p>
        </w:tc>
      </w:tr>
      <w:tr w:rsidR="00E0369C" w:rsidRPr="00B3609B" w:rsidTr="00ED3097">
        <w:trPr>
          <w:trHeight w:hRule="exact" w:val="249"/>
        </w:trPr>
        <w:tc>
          <w:tcPr>
            <w:tcW w:w="499" w:type="dxa"/>
            <w:tcBorders>
              <w:top w:val="single" w:sz="4" w:space="0" w:color="000000"/>
              <w:left w:val="single" w:sz="9" w:space="0" w:color="000000"/>
              <w:bottom w:val="single" w:sz="4" w:space="0" w:color="000000"/>
              <w:right w:val="single" w:sz="4" w:space="0" w:color="000000"/>
            </w:tcBorders>
            <w:vAlign w:val="center"/>
          </w:tcPr>
          <w:p w:rsidR="00E0369C" w:rsidRPr="00E0369C" w:rsidRDefault="00E0369C" w:rsidP="00ED3097">
            <w:pPr>
              <w:rPr>
                <w:lang w:val="it-IT"/>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E0369C" w:rsidRPr="00E0369C" w:rsidRDefault="00E0369C" w:rsidP="00ED3097">
            <w:pPr>
              <w:rPr>
                <w:lang w:val="it-IT"/>
              </w:rPr>
            </w:pPr>
            <w:r>
              <w:rPr>
                <w:lang w:val="it-IT"/>
              </w:rPr>
              <w:t>26.64.0</w:t>
            </w:r>
          </w:p>
        </w:tc>
        <w:tc>
          <w:tcPr>
            <w:tcW w:w="1339" w:type="dxa"/>
            <w:tcBorders>
              <w:top w:val="single" w:sz="4" w:space="0" w:color="000000"/>
              <w:left w:val="single" w:sz="4" w:space="0" w:color="000000"/>
              <w:bottom w:val="single" w:sz="4" w:space="0" w:color="000000"/>
              <w:right w:val="single" w:sz="4" w:space="0" w:color="000000"/>
            </w:tcBorders>
            <w:vAlign w:val="center"/>
          </w:tcPr>
          <w:p w:rsidR="00E0369C" w:rsidRPr="00E95CEE" w:rsidRDefault="00E0369C" w:rsidP="00ED3097">
            <w:r>
              <w:rPr>
                <w:lang w:val="it-IT"/>
              </w:rPr>
              <w:t>23.</w:t>
            </w:r>
            <w:r w:rsidRPr="00E0369C">
              <w:rPr>
                <w:lang w:val="it-IT"/>
              </w:rPr>
              <w:t>6</w:t>
            </w:r>
            <w:r w:rsidRPr="00E95CEE">
              <w:t>4.00</w:t>
            </w:r>
          </w:p>
        </w:tc>
        <w:tc>
          <w:tcPr>
            <w:tcW w:w="5905"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sz w:val="20"/>
                <w:szCs w:val="20"/>
              </w:rPr>
            </w:pPr>
            <w:r w:rsidRPr="00B3609B">
              <w:rPr>
                <w:sz w:val="20"/>
                <w:szCs w:val="20"/>
              </w:rPr>
              <w:t>Produzione di malta</w:t>
            </w:r>
          </w:p>
        </w:tc>
      </w:tr>
      <w:tr w:rsidR="00E0369C" w:rsidRPr="00DD0D7D" w:rsidTr="00ED3097">
        <w:trPr>
          <w:trHeight w:hRule="exact" w:val="260"/>
        </w:trPr>
        <w:tc>
          <w:tcPr>
            <w:tcW w:w="499" w:type="dxa"/>
            <w:tcBorders>
              <w:top w:val="single" w:sz="4" w:space="0" w:color="000000"/>
              <w:left w:val="single" w:sz="9" w:space="0" w:color="000000"/>
              <w:bottom w:val="single" w:sz="4" w:space="0" w:color="000000"/>
              <w:right w:val="single" w:sz="4" w:space="0" w:color="000000"/>
            </w:tcBorders>
          </w:tcPr>
          <w:p w:rsidR="00E0369C" w:rsidRPr="00E95CEE" w:rsidRDefault="00E0369C" w:rsidP="00ED3097"/>
        </w:tc>
        <w:tc>
          <w:tcPr>
            <w:tcW w:w="1656" w:type="dxa"/>
            <w:tcBorders>
              <w:top w:val="single" w:sz="4" w:space="0" w:color="000000"/>
              <w:left w:val="single" w:sz="4" w:space="0" w:color="000000"/>
              <w:bottom w:val="single" w:sz="4" w:space="0" w:color="000000"/>
              <w:right w:val="single" w:sz="4" w:space="0" w:color="000000"/>
            </w:tcBorders>
            <w:vAlign w:val="center"/>
          </w:tcPr>
          <w:p w:rsidR="00E0369C" w:rsidRPr="00E95CEE" w:rsidRDefault="00E0369C" w:rsidP="00ED3097">
            <w:r>
              <w:t>26.</w:t>
            </w:r>
            <w:r w:rsidRPr="00E95CEE">
              <w:t>65.0</w:t>
            </w:r>
          </w:p>
        </w:tc>
        <w:tc>
          <w:tcPr>
            <w:tcW w:w="1339" w:type="dxa"/>
            <w:tcBorders>
              <w:top w:val="single" w:sz="4" w:space="0" w:color="000000"/>
              <w:left w:val="single" w:sz="4" w:space="0" w:color="000000"/>
              <w:bottom w:val="single" w:sz="4" w:space="0" w:color="000000"/>
              <w:right w:val="single" w:sz="4" w:space="0" w:color="000000"/>
            </w:tcBorders>
            <w:vAlign w:val="center"/>
          </w:tcPr>
          <w:p w:rsidR="00E0369C" w:rsidRPr="00E95CEE" w:rsidRDefault="00E0369C" w:rsidP="00ED3097">
            <w:r w:rsidRPr="00E95CEE">
              <w:t>23.65.00</w:t>
            </w:r>
          </w:p>
        </w:tc>
        <w:tc>
          <w:tcPr>
            <w:tcW w:w="5905" w:type="dxa"/>
            <w:tcBorders>
              <w:top w:val="single" w:sz="4" w:space="0" w:color="000000"/>
              <w:left w:val="single" w:sz="4" w:space="0" w:color="000000"/>
              <w:bottom w:val="single" w:sz="4" w:space="0" w:color="000000"/>
              <w:right w:val="single" w:sz="4" w:space="0" w:color="000000"/>
            </w:tcBorders>
            <w:vAlign w:val="center"/>
          </w:tcPr>
          <w:p w:rsidR="00E0369C" w:rsidRPr="00E0369C" w:rsidRDefault="00E0369C" w:rsidP="00ED3097">
            <w:pPr>
              <w:rPr>
                <w:sz w:val="20"/>
                <w:szCs w:val="20"/>
                <w:lang w:val="it-IT"/>
              </w:rPr>
            </w:pPr>
            <w:r w:rsidRPr="00E0369C">
              <w:rPr>
                <w:sz w:val="20"/>
                <w:szCs w:val="20"/>
                <w:lang w:val="it-IT"/>
              </w:rPr>
              <w:t>Fabbricazione di prodotti in fibrocemento</w:t>
            </w:r>
          </w:p>
        </w:tc>
      </w:tr>
      <w:tr w:rsidR="00E0369C" w:rsidRPr="00DD0D7D" w:rsidTr="00ED3097">
        <w:trPr>
          <w:trHeight w:hRule="exact" w:val="249"/>
        </w:trPr>
        <w:tc>
          <w:tcPr>
            <w:tcW w:w="499" w:type="dxa"/>
            <w:tcBorders>
              <w:top w:val="single" w:sz="4" w:space="0" w:color="000000"/>
              <w:left w:val="single" w:sz="9" w:space="0" w:color="000000"/>
              <w:bottom w:val="single" w:sz="4" w:space="0" w:color="000000"/>
              <w:right w:val="single" w:sz="4" w:space="0" w:color="000000"/>
            </w:tcBorders>
          </w:tcPr>
          <w:p w:rsidR="00E0369C" w:rsidRPr="00E0369C" w:rsidRDefault="00E0369C" w:rsidP="00ED3097">
            <w:pPr>
              <w:rPr>
                <w:lang w:val="it-IT"/>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E0369C" w:rsidRPr="00E95CEE" w:rsidRDefault="00E0369C" w:rsidP="00ED3097">
            <w:r>
              <w:t>26.66.</w:t>
            </w:r>
            <w:r w:rsidRPr="00E95CEE">
              <w:t>0</w:t>
            </w:r>
          </w:p>
        </w:tc>
        <w:tc>
          <w:tcPr>
            <w:tcW w:w="1339" w:type="dxa"/>
            <w:tcBorders>
              <w:top w:val="single" w:sz="4" w:space="0" w:color="000000"/>
              <w:left w:val="single" w:sz="4" w:space="0" w:color="000000"/>
              <w:bottom w:val="single" w:sz="4" w:space="0" w:color="000000"/>
              <w:right w:val="single" w:sz="4" w:space="0" w:color="000000"/>
            </w:tcBorders>
            <w:vAlign w:val="center"/>
          </w:tcPr>
          <w:p w:rsidR="00E0369C" w:rsidRPr="00E95CEE" w:rsidRDefault="00E0369C" w:rsidP="00ED3097">
            <w:r>
              <w:t>23.</w:t>
            </w:r>
            <w:r w:rsidRPr="00E95CEE">
              <w:t>69.00</w:t>
            </w:r>
          </w:p>
        </w:tc>
        <w:tc>
          <w:tcPr>
            <w:tcW w:w="5905" w:type="dxa"/>
            <w:tcBorders>
              <w:top w:val="single" w:sz="4" w:space="0" w:color="000000"/>
              <w:left w:val="single" w:sz="4" w:space="0" w:color="000000"/>
              <w:bottom w:val="single" w:sz="4" w:space="0" w:color="000000"/>
              <w:right w:val="single" w:sz="4" w:space="0" w:color="000000"/>
            </w:tcBorders>
            <w:vAlign w:val="center"/>
          </w:tcPr>
          <w:p w:rsidR="00E0369C" w:rsidRPr="00E0369C" w:rsidRDefault="00E0369C" w:rsidP="00ED3097">
            <w:pPr>
              <w:rPr>
                <w:sz w:val="20"/>
                <w:szCs w:val="20"/>
                <w:lang w:val="it-IT"/>
              </w:rPr>
            </w:pPr>
            <w:r w:rsidRPr="00E0369C">
              <w:rPr>
                <w:sz w:val="20"/>
                <w:szCs w:val="20"/>
                <w:lang w:val="it-IT"/>
              </w:rPr>
              <w:t xml:space="preserve">Fabbricazione di </w:t>
            </w:r>
            <w:r>
              <w:rPr>
                <w:sz w:val="20"/>
                <w:szCs w:val="20"/>
                <w:lang w:val="it-IT"/>
              </w:rPr>
              <w:t xml:space="preserve">altri prodotti in calcestruzzo, </w:t>
            </w:r>
            <w:r w:rsidRPr="00E0369C">
              <w:rPr>
                <w:sz w:val="20"/>
                <w:szCs w:val="20"/>
                <w:lang w:val="it-IT"/>
              </w:rPr>
              <w:t>gesso e cemento</w:t>
            </w:r>
          </w:p>
        </w:tc>
      </w:tr>
      <w:tr w:rsidR="00E0369C" w:rsidRPr="00DD0D7D" w:rsidTr="00ED3097">
        <w:trPr>
          <w:trHeight w:hRule="exact" w:val="250"/>
        </w:trPr>
        <w:tc>
          <w:tcPr>
            <w:tcW w:w="499" w:type="dxa"/>
            <w:tcBorders>
              <w:top w:val="single" w:sz="4" w:space="0" w:color="000000"/>
              <w:left w:val="single" w:sz="9" w:space="0" w:color="000000"/>
              <w:bottom w:val="single" w:sz="4" w:space="0" w:color="000000"/>
              <w:right w:val="single" w:sz="4" w:space="0" w:color="000000"/>
            </w:tcBorders>
            <w:vAlign w:val="center"/>
          </w:tcPr>
          <w:p w:rsidR="00E0369C" w:rsidRPr="00E0369C" w:rsidRDefault="00E0369C" w:rsidP="00ED3097">
            <w:pPr>
              <w:rPr>
                <w:lang w:val="it-IT"/>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E0369C" w:rsidRPr="00E95CEE" w:rsidRDefault="00E0369C" w:rsidP="00ED3097">
            <w:r w:rsidRPr="00E95CEE">
              <w:t>26.70.3</w:t>
            </w:r>
          </w:p>
        </w:tc>
        <w:tc>
          <w:tcPr>
            <w:tcW w:w="1339" w:type="dxa"/>
            <w:tcBorders>
              <w:top w:val="single" w:sz="4" w:space="0" w:color="000000"/>
              <w:left w:val="single" w:sz="4" w:space="0" w:color="000000"/>
              <w:bottom w:val="single" w:sz="4" w:space="0" w:color="000000"/>
              <w:right w:val="single" w:sz="4" w:space="0" w:color="000000"/>
            </w:tcBorders>
            <w:vAlign w:val="center"/>
          </w:tcPr>
          <w:p w:rsidR="00E0369C" w:rsidRPr="00E95CEE" w:rsidRDefault="00E0369C" w:rsidP="00ED3097">
            <w:r w:rsidRPr="00E95CEE">
              <w:t>23.70.30</w:t>
            </w:r>
          </w:p>
        </w:tc>
        <w:tc>
          <w:tcPr>
            <w:tcW w:w="5905" w:type="dxa"/>
            <w:tcBorders>
              <w:top w:val="single" w:sz="4" w:space="0" w:color="000000"/>
              <w:left w:val="single" w:sz="4" w:space="0" w:color="000000"/>
              <w:bottom w:val="single" w:sz="4" w:space="0" w:color="000000"/>
              <w:right w:val="single" w:sz="4" w:space="0" w:color="000000"/>
            </w:tcBorders>
            <w:vAlign w:val="center"/>
          </w:tcPr>
          <w:p w:rsidR="00E0369C" w:rsidRPr="00E0369C" w:rsidRDefault="00E0369C" w:rsidP="00ED3097">
            <w:pPr>
              <w:rPr>
                <w:sz w:val="20"/>
                <w:szCs w:val="20"/>
                <w:lang w:val="it-IT"/>
              </w:rPr>
            </w:pPr>
            <w:r w:rsidRPr="00E0369C">
              <w:rPr>
                <w:sz w:val="20"/>
                <w:szCs w:val="20"/>
                <w:lang w:val="it-IT"/>
              </w:rPr>
              <w:t>Frantumazione di pietre e minerali vari fuori della cava</w:t>
            </w:r>
          </w:p>
        </w:tc>
      </w:tr>
      <w:tr w:rsidR="00E0369C" w:rsidRPr="00B3609B" w:rsidTr="00ED3097">
        <w:trPr>
          <w:trHeight w:hRule="exact" w:val="245"/>
        </w:trPr>
        <w:tc>
          <w:tcPr>
            <w:tcW w:w="499" w:type="dxa"/>
            <w:tcBorders>
              <w:top w:val="single" w:sz="4" w:space="0" w:color="000000"/>
              <w:left w:val="single" w:sz="9" w:space="0" w:color="000000"/>
              <w:bottom w:val="single" w:sz="4" w:space="0" w:color="000000"/>
              <w:right w:val="single" w:sz="4" w:space="0" w:color="000000"/>
            </w:tcBorders>
            <w:vAlign w:val="center"/>
          </w:tcPr>
          <w:p w:rsidR="00E0369C" w:rsidRPr="00E0369C" w:rsidRDefault="00E0369C" w:rsidP="00ED3097">
            <w:pPr>
              <w:rPr>
                <w:lang w:val="it-IT"/>
              </w:rPr>
            </w:pPr>
          </w:p>
        </w:tc>
        <w:tc>
          <w:tcPr>
            <w:tcW w:w="1656" w:type="dxa"/>
            <w:tcBorders>
              <w:top w:val="single" w:sz="4" w:space="0" w:color="000000"/>
              <w:left w:val="single" w:sz="4" w:space="0" w:color="000000"/>
              <w:bottom w:val="single" w:sz="4" w:space="0" w:color="000000"/>
              <w:right w:val="single" w:sz="4" w:space="0" w:color="000000"/>
            </w:tcBorders>
            <w:vAlign w:val="center"/>
          </w:tcPr>
          <w:p w:rsidR="00E0369C" w:rsidRPr="00E95CEE" w:rsidRDefault="00E0369C" w:rsidP="00ED3097">
            <w:r w:rsidRPr="00E95CEE">
              <w:t>26.81.0</w:t>
            </w:r>
          </w:p>
        </w:tc>
        <w:tc>
          <w:tcPr>
            <w:tcW w:w="1339" w:type="dxa"/>
            <w:tcBorders>
              <w:top w:val="single" w:sz="4" w:space="0" w:color="000000"/>
              <w:left w:val="single" w:sz="4" w:space="0" w:color="000000"/>
              <w:bottom w:val="single" w:sz="4" w:space="0" w:color="000000"/>
              <w:right w:val="single" w:sz="4" w:space="0" w:color="000000"/>
            </w:tcBorders>
            <w:vAlign w:val="center"/>
          </w:tcPr>
          <w:p w:rsidR="00E0369C" w:rsidRPr="00E95CEE" w:rsidRDefault="00E0369C" w:rsidP="00ED3097">
            <w:r w:rsidRPr="00E95CEE">
              <w:t>23.91.00</w:t>
            </w:r>
          </w:p>
        </w:tc>
        <w:tc>
          <w:tcPr>
            <w:tcW w:w="5905" w:type="dxa"/>
            <w:tcBorders>
              <w:top w:val="single" w:sz="4" w:space="0" w:color="000000"/>
              <w:left w:val="single" w:sz="4" w:space="0" w:color="000000"/>
              <w:bottom w:val="single" w:sz="4" w:space="0" w:color="000000"/>
              <w:right w:val="single" w:sz="4" w:space="0" w:color="000000"/>
            </w:tcBorders>
            <w:vAlign w:val="center"/>
          </w:tcPr>
          <w:p w:rsidR="00E0369C" w:rsidRPr="00B3609B" w:rsidRDefault="00E0369C" w:rsidP="00ED3097">
            <w:pPr>
              <w:rPr>
                <w:sz w:val="20"/>
                <w:szCs w:val="20"/>
              </w:rPr>
            </w:pPr>
            <w:r w:rsidRPr="00B3609B">
              <w:rPr>
                <w:sz w:val="20"/>
                <w:szCs w:val="20"/>
              </w:rPr>
              <w:t>Produzione di prodotti abrasivi</w:t>
            </w:r>
          </w:p>
        </w:tc>
      </w:tr>
      <w:tr w:rsidR="00E0369C" w:rsidRPr="00DD0D7D" w:rsidTr="00ED3097">
        <w:trPr>
          <w:trHeight w:hRule="exact" w:val="283"/>
        </w:trPr>
        <w:tc>
          <w:tcPr>
            <w:tcW w:w="499" w:type="dxa"/>
            <w:tcBorders>
              <w:top w:val="single" w:sz="4" w:space="0" w:color="000000"/>
              <w:left w:val="single" w:sz="9" w:space="0" w:color="000000"/>
              <w:bottom w:val="single" w:sz="4" w:space="0" w:color="000000"/>
              <w:right w:val="single" w:sz="4" w:space="0" w:color="000000"/>
            </w:tcBorders>
            <w:vAlign w:val="center"/>
          </w:tcPr>
          <w:p w:rsidR="00E0369C" w:rsidRPr="00E95CEE" w:rsidRDefault="00E0369C" w:rsidP="00ED3097"/>
        </w:tc>
        <w:tc>
          <w:tcPr>
            <w:tcW w:w="1656" w:type="dxa"/>
            <w:tcBorders>
              <w:top w:val="single" w:sz="4" w:space="0" w:color="000000"/>
              <w:left w:val="single" w:sz="4" w:space="0" w:color="000000"/>
              <w:bottom w:val="single" w:sz="4" w:space="0" w:color="000000"/>
              <w:right w:val="single" w:sz="4" w:space="0" w:color="000000"/>
            </w:tcBorders>
            <w:vAlign w:val="center"/>
          </w:tcPr>
          <w:p w:rsidR="00E0369C" w:rsidRPr="00E95CEE" w:rsidRDefault="00E0369C" w:rsidP="00ED3097">
            <w:r w:rsidRPr="00E95CEE">
              <w:t>26.82.0</w:t>
            </w:r>
          </w:p>
        </w:tc>
        <w:tc>
          <w:tcPr>
            <w:tcW w:w="1339" w:type="dxa"/>
            <w:tcBorders>
              <w:top w:val="single" w:sz="4" w:space="0" w:color="000000"/>
              <w:left w:val="single" w:sz="4" w:space="0" w:color="000000"/>
              <w:bottom w:val="single" w:sz="4" w:space="0" w:color="000000"/>
              <w:right w:val="single" w:sz="4" w:space="0" w:color="000000"/>
            </w:tcBorders>
            <w:vAlign w:val="center"/>
          </w:tcPr>
          <w:p w:rsidR="00E0369C" w:rsidRPr="00E95CEE" w:rsidRDefault="00E0369C" w:rsidP="00ED3097">
            <w:r w:rsidRPr="00E95CEE">
              <w:t>2</w:t>
            </w:r>
            <w:r>
              <w:t>3.</w:t>
            </w:r>
            <w:r w:rsidRPr="00E95CEE">
              <w:t>99.00</w:t>
            </w:r>
          </w:p>
        </w:tc>
        <w:tc>
          <w:tcPr>
            <w:tcW w:w="5905" w:type="dxa"/>
            <w:tcBorders>
              <w:top w:val="single" w:sz="4" w:space="0" w:color="000000"/>
              <w:left w:val="single" w:sz="4" w:space="0" w:color="000000"/>
              <w:bottom w:val="single" w:sz="4" w:space="0" w:color="000000"/>
              <w:right w:val="single" w:sz="4" w:space="0" w:color="000000"/>
            </w:tcBorders>
            <w:vAlign w:val="center"/>
          </w:tcPr>
          <w:p w:rsidR="00E0369C" w:rsidRPr="00E0369C" w:rsidRDefault="00E0369C" w:rsidP="00ED3097">
            <w:pPr>
              <w:rPr>
                <w:sz w:val="20"/>
                <w:szCs w:val="20"/>
                <w:lang w:val="it-IT"/>
              </w:rPr>
            </w:pPr>
            <w:r w:rsidRPr="00E0369C">
              <w:rPr>
                <w:sz w:val="20"/>
                <w:szCs w:val="20"/>
                <w:lang w:val="it-IT"/>
              </w:rPr>
              <w:t>Fabbricazione di altri prodotti in minerali non metalliferi nca</w:t>
            </w:r>
          </w:p>
        </w:tc>
      </w:tr>
    </w:tbl>
    <w:p w:rsidR="00E0369C" w:rsidRDefault="00E0369C" w:rsidP="00E0369C">
      <w:pPr>
        <w:rPr>
          <w:lang w:val="it-IT"/>
        </w:rPr>
      </w:pPr>
    </w:p>
    <w:p w:rsidR="00E0369C" w:rsidRPr="00E0369C" w:rsidRDefault="008A7939" w:rsidP="008A7939">
      <w:pPr>
        <w:jc w:val="both"/>
        <w:rPr>
          <w:lang w:val="it-IT"/>
        </w:rPr>
      </w:pPr>
      <w:r w:rsidRPr="008A7939">
        <w:rPr>
          <w:sz w:val="28"/>
          <w:szCs w:val="28"/>
          <w:lang w:val="it-IT"/>
        </w:rPr>
        <w:t></w:t>
      </w:r>
      <w:r>
        <w:rPr>
          <w:sz w:val="28"/>
          <w:szCs w:val="28"/>
          <w:lang w:val="it-IT"/>
        </w:rPr>
        <w:t xml:space="preserve"> </w:t>
      </w:r>
      <w:r>
        <w:rPr>
          <w:sz w:val="28"/>
          <w:szCs w:val="28"/>
          <w:lang w:val="it-IT"/>
        </w:rPr>
        <w:tab/>
      </w:r>
      <w:r>
        <w:rPr>
          <w:lang w:val="it-IT"/>
        </w:rPr>
        <w:t xml:space="preserve">utilizzata nei </w:t>
      </w:r>
      <w:r w:rsidR="00E0369C" w:rsidRPr="00E0369C">
        <w:rPr>
          <w:lang w:val="it-IT"/>
        </w:rPr>
        <w:t xml:space="preserve">processi </w:t>
      </w:r>
      <w:r w:rsidR="00E0369C" w:rsidRPr="00E0369C">
        <w:rPr>
          <w:b/>
          <w:lang w:val="it-IT"/>
        </w:rPr>
        <w:t xml:space="preserve">metallurgici classificati in uno dei </w:t>
      </w:r>
      <w:r w:rsidR="00E0369C" w:rsidRPr="00DD5C60">
        <w:rPr>
          <w:lang w:val="it-IT"/>
        </w:rPr>
        <w:t>seguenti codici</w:t>
      </w:r>
      <w:r w:rsidR="00E0369C" w:rsidRPr="00E0369C">
        <w:rPr>
          <w:lang w:val="it-IT"/>
        </w:rPr>
        <w:t xml:space="preserve"> della Nomenclatura generale delle attività economiche nelle Comunità europee sotto il codice </w:t>
      </w:r>
      <w:r w:rsidR="00E0369C" w:rsidRPr="00DD5C60">
        <w:rPr>
          <w:b/>
          <w:lang w:val="it-IT"/>
        </w:rPr>
        <w:t>DJ 27</w:t>
      </w:r>
      <w:r w:rsidR="00E0369C" w:rsidRPr="00E0369C">
        <w:rPr>
          <w:lang w:val="it-IT"/>
        </w:rPr>
        <w:t xml:space="preserve"> (barrare il codice di attività svolta):</w:t>
      </w:r>
    </w:p>
    <w:tbl>
      <w:tblPr>
        <w:tblW w:w="0" w:type="auto"/>
        <w:tblInd w:w="192" w:type="dxa"/>
        <w:tblLayout w:type="fixed"/>
        <w:tblCellMar>
          <w:left w:w="0" w:type="dxa"/>
          <w:right w:w="0" w:type="dxa"/>
        </w:tblCellMar>
        <w:tblLook w:val="0000" w:firstRow="0" w:lastRow="0" w:firstColumn="0" w:lastColumn="0" w:noHBand="0" w:noVBand="0"/>
      </w:tblPr>
      <w:tblGrid>
        <w:gridCol w:w="480"/>
        <w:gridCol w:w="1627"/>
        <w:gridCol w:w="1306"/>
        <w:gridCol w:w="5203"/>
      </w:tblGrid>
      <w:tr w:rsidR="00E0369C" w:rsidRPr="00DD0D7D" w:rsidTr="00E0369C">
        <w:trPr>
          <w:trHeight w:hRule="exact" w:val="579"/>
        </w:trPr>
        <w:tc>
          <w:tcPr>
            <w:tcW w:w="480" w:type="dxa"/>
            <w:tcBorders>
              <w:top w:val="single" w:sz="5" w:space="0" w:color="000000"/>
              <w:left w:val="single" w:sz="5" w:space="0" w:color="000000"/>
              <w:bottom w:val="single" w:sz="5" w:space="0" w:color="000000"/>
              <w:right w:val="single" w:sz="5" w:space="0" w:color="000000"/>
            </w:tcBorders>
          </w:tcPr>
          <w:p w:rsidR="00E0369C" w:rsidRPr="00E0369C" w:rsidRDefault="00E0369C" w:rsidP="00ED3097">
            <w:pPr>
              <w:rPr>
                <w:lang w:val="it-IT"/>
              </w:rPr>
            </w:pPr>
          </w:p>
        </w:tc>
        <w:tc>
          <w:tcPr>
            <w:tcW w:w="8136" w:type="dxa"/>
            <w:gridSpan w:val="3"/>
            <w:tcBorders>
              <w:top w:val="single" w:sz="5" w:space="0" w:color="000000"/>
              <w:left w:val="single" w:sz="5" w:space="0" w:color="000000"/>
              <w:bottom w:val="single" w:sz="5" w:space="0" w:color="000000"/>
              <w:right w:val="single" w:sz="5" w:space="0" w:color="000000"/>
            </w:tcBorders>
            <w:vAlign w:val="center"/>
          </w:tcPr>
          <w:p w:rsidR="00E0369C" w:rsidRPr="00FF4D43" w:rsidRDefault="00EE3B88" w:rsidP="00E0369C">
            <w:pPr>
              <w:rPr>
                <w:b/>
                <w:sz w:val="20"/>
                <w:szCs w:val="20"/>
                <w:lang w:val="it-IT"/>
              </w:rPr>
            </w:pPr>
            <w:r>
              <w:rPr>
                <w:b/>
                <w:sz w:val="20"/>
                <w:szCs w:val="20"/>
                <w:lang w:val="it-IT"/>
              </w:rPr>
              <w:t xml:space="preserve">       </w:t>
            </w:r>
            <w:r w:rsidR="00E0369C" w:rsidRPr="00FF4D43">
              <w:rPr>
                <w:b/>
                <w:sz w:val="20"/>
                <w:szCs w:val="20"/>
                <w:lang w:val="it-IT"/>
              </w:rPr>
              <w:t>CODICE</w:t>
            </w:r>
            <w:r w:rsidR="00E0369C">
              <w:rPr>
                <w:b/>
                <w:sz w:val="20"/>
                <w:szCs w:val="20"/>
                <w:lang w:val="it-IT"/>
              </w:rPr>
              <w:t xml:space="preserve">                 CODICE                                   DESCRIZIONE ATECO</w:t>
            </w:r>
          </w:p>
          <w:p w:rsidR="00E0369C" w:rsidRPr="00FF4D43" w:rsidRDefault="00E0369C" w:rsidP="00E0369C">
            <w:pPr>
              <w:rPr>
                <w:b/>
                <w:sz w:val="20"/>
                <w:szCs w:val="20"/>
                <w:lang w:val="it-IT"/>
              </w:rPr>
            </w:pPr>
            <w:r w:rsidRPr="00FF4D43">
              <w:rPr>
                <w:b/>
                <w:sz w:val="20"/>
                <w:szCs w:val="20"/>
                <w:lang w:val="it-IT"/>
              </w:rPr>
              <w:t xml:space="preserve"> ATECOFIN 2004</w:t>
            </w:r>
            <w:r>
              <w:rPr>
                <w:b/>
                <w:sz w:val="20"/>
                <w:szCs w:val="20"/>
                <w:lang w:val="it-IT"/>
              </w:rPr>
              <w:t xml:space="preserve">     ATECO 2007</w:t>
            </w:r>
            <w:r>
              <w:rPr>
                <w:lang w:val="it-IT"/>
              </w:rPr>
              <w:t xml:space="preserve">                         </w:t>
            </w:r>
          </w:p>
          <w:p w:rsidR="00E0369C" w:rsidRPr="00E0369C" w:rsidRDefault="00E0369C" w:rsidP="00ED3097">
            <w:pPr>
              <w:rPr>
                <w:lang w:val="it-IT"/>
              </w:rPr>
            </w:pPr>
          </w:p>
        </w:tc>
      </w:tr>
      <w:tr w:rsidR="00E0369C" w:rsidRPr="00DD0D7D" w:rsidTr="00ED3097">
        <w:trPr>
          <w:trHeight w:hRule="exact" w:val="250"/>
        </w:trPr>
        <w:tc>
          <w:tcPr>
            <w:tcW w:w="480" w:type="dxa"/>
            <w:tcBorders>
              <w:top w:val="single" w:sz="5" w:space="0" w:color="000000"/>
              <w:left w:val="single" w:sz="5" w:space="0" w:color="000000"/>
              <w:bottom w:val="single" w:sz="5" w:space="0" w:color="000000"/>
              <w:right w:val="single" w:sz="5" w:space="0" w:color="000000"/>
            </w:tcBorders>
            <w:vAlign w:val="center"/>
          </w:tcPr>
          <w:p w:rsidR="00E0369C" w:rsidRPr="00814634" w:rsidRDefault="00E0369C" w:rsidP="00ED3097">
            <w:pPr>
              <w:rPr>
                <w:lang w:val="it-IT"/>
              </w:rPr>
            </w:pPr>
          </w:p>
        </w:tc>
        <w:tc>
          <w:tcPr>
            <w:tcW w:w="1627" w:type="dxa"/>
            <w:tcBorders>
              <w:top w:val="single" w:sz="5" w:space="0" w:color="000000"/>
              <w:left w:val="single" w:sz="5" w:space="0" w:color="000000"/>
              <w:bottom w:val="single" w:sz="5" w:space="0" w:color="000000"/>
              <w:right w:val="single" w:sz="5" w:space="0" w:color="000000"/>
            </w:tcBorders>
            <w:vAlign w:val="center"/>
          </w:tcPr>
          <w:p w:rsidR="00E0369C" w:rsidRPr="00E95CEE" w:rsidRDefault="00E0369C" w:rsidP="00ED3097">
            <w:r w:rsidRPr="00E95CEE">
              <w:t>27.10.0</w:t>
            </w:r>
          </w:p>
        </w:tc>
        <w:tc>
          <w:tcPr>
            <w:tcW w:w="1306" w:type="dxa"/>
            <w:tcBorders>
              <w:top w:val="single" w:sz="5" w:space="0" w:color="000000"/>
              <w:left w:val="single" w:sz="5" w:space="0" w:color="000000"/>
              <w:bottom w:val="single" w:sz="5" w:space="0" w:color="000000"/>
              <w:right w:val="single" w:sz="5" w:space="0" w:color="000000"/>
            </w:tcBorders>
            <w:vAlign w:val="center"/>
          </w:tcPr>
          <w:p w:rsidR="00E0369C" w:rsidRPr="00E95CEE" w:rsidRDefault="00E0369C" w:rsidP="00ED3097">
            <w:r w:rsidRPr="00E95CEE">
              <w:t>24</w:t>
            </w:r>
            <w:r w:rsidR="00814634">
              <w:t>.10.</w:t>
            </w:r>
            <w:r w:rsidRPr="00E95CEE">
              <w:t>00</w:t>
            </w:r>
          </w:p>
        </w:tc>
        <w:tc>
          <w:tcPr>
            <w:tcW w:w="5203" w:type="dxa"/>
            <w:tcBorders>
              <w:top w:val="single" w:sz="5" w:space="0" w:color="000000"/>
              <w:left w:val="single" w:sz="5" w:space="0" w:color="000000"/>
              <w:bottom w:val="single" w:sz="5" w:space="0" w:color="000000"/>
              <w:right w:val="single" w:sz="5" w:space="0" w:color="000000"/>
            </w:tcBorders>
            <w:vAlign w:val="center"/>
          </w:tcPr>
          <w:p w:rsidR="00EE3B88" w:rsidRPr="00E0369C" w:rsidRDefault="00814634" w:rsidP="00ED3097">
            <w:pPr>
              <w:rPr>
                <w:lang w:val="it-IT"/>
              </w:rPr>
            </w:pPr>
            <w:r>
              <w:rPr>
                <w:lang w:val="it-IT"/>
              </w:rPr>
              <w:t>Siderurgia - Fabbricazione di ferro</w:t>
            </w:r>
            <w:r w:rsidR="00E0369C" w:rsidRPr="00E0369C">
              <w:rPr>
                <w:lang w:val="it-IT"/>
              </w:rPr>
              <w:t>, acciaio e ferroleghe</w:t>
            </w:r>
          </w:p>
        </w:tc>
      </w:tr>
      <w:tr w:rsidR="00E0369C" w:rsidRPr="00DD0D7D" w:rsidTr="00ED3097">
        <w:trPr>
          <w:trHeight w:hRule="exact" w:val="259"/>
        </w:trPr>
        <w:tc>
          <w:tcPr>
            <w:tcW w:w="480" w:type="dxa"/>
            <w:tcBorders>
              <w:top w:val="single" w:sz="5" w:space="0" w:color="000000"/>
              <w:left w:val="single" w:sz="5" w:space="0" w:color="000000"/>
              <w:bottom w:val="single" w:sz="5" w:space="0" w:color="000000"/>
              <w:right w:val="single" w:sz="5" w:space="0" w:color="000000"/>
            </w:tcBorders>
            <w:vAlign w:val="center"/>
          </w:tcPr>
          <w:p w:rsidR="00E0369C" w:rsidRPr="00814634" w:rsidRDefault="00E0369C" w:rsidP="00ED3097">
            <w:pPr>
              <w:rPr>
                <w:lang w:val="it-IT"/>
              </w:rPr>
            </w:pPr>
          </w:p>
        </w:tc>
        <w:tc>
          <w:tcPr>
            <w:tcW w:w="1627" w:type="dxa"/>
            <w:tcBorders>
              <w:top w:val="single" w:sz="5" w:space="0" w:color="000000"/>
              <w:left w:val="single" w:sz="5" w:space="0" w:color="000000"/>
              <w:bottom w:val="single" w:sz="5" w:space="0" w:color="000000"/>
              <w:right w:val="single" w:sz="5" w:space="0" w:color="000000"/>
            </w:tcBorders>
            <w:vAlign w:val="center"/>
          </w:tcPr>
          <w:p w:rsidR="00E0369C" w:rsidRPr="00E95CEE" w:rsidRDefault="00E0369C" w:rsidP="00ED3097">
            <w:r w:rsidRPr="00E95CEE">
              <w:t>27</w:t>
            </w:r>
            <w:r w:rsidR="00814634">
              <w:t>.</w:t>
            </w:r>
            <w:r w:rsidRPr="00E95CEE">
              <w:t>21.0p</w:t>
            </w:r>
          </w:p>
        </w:tc>
        <w:tc>
          <w:tcPr>
            <w:tcW w:w="1306" w:type="dxa"/>
            <w:tcBorders>
              <w:top w:val="single" w:sz="5" w:space="0" w:color="000000"/>
              <w:left w:val="single" w:sz="5" w:space="0" w:color="000000"/>
              <w:bottom w:val="single" w:sz="5" w:space="0" w:color="000000"/>
              <w:right w:val="single" w:sz="5" w:space="0" w:color="000000"/>
            </w:tcBorders>
            <w:vAlign w:val="center"/>
          </w:tcPr>
          <w:p w:rsidR="00E0369C" w:rsidRPr="00E95CEE" w:rsidRDefault="00E0369C" w:rsidP="00EE3B88">
            <w:r w:rsidRPr="00E95CEE">
              <w:t>24.5</w:t>
            </w:r>
            <w:r w:rsidR="00EE3B88">
              <w:t>1</w:t>
            </w:r>
            <w:r w:rsidRPr="00E95CEE">
              <w:t>.00</w:t>
            </w:r>
          </w:p>
        </w:tc>
        <w:tc>
          <w:tcPr>
            <w:tcW w:w="5203" w:type="dxa"/>
            <w:tcBorders>
              <w:top w:val="single" w:sz="5" w:space="0" w:color="000000"/>
              <w:left w:val="single" w:sz="5" w:space="0" w:color="000000"/>
              <w:bottom w:val="single" w:sz="5" w:space="0" w:color="000000"/>
              <w:right w:val="single" w:sz="5" w:space="0" w:color="000000"/>
            </w:tcBorders>
            <w:vAlign w:val="center"/>
          </w:tcPr>
          <w:p w:rsidR="00E0369C" w:rsidRPr="00EE3B88" w:rsidRDefault="00EE3B88" w:rsidP="00ED3097">
            <w:pPr>
              <w:rPr>
                <w:lang w:val="it-IT"/>
              </w:rPr>
            </w:pPr>
            <w:r w:rsidRPr="00E0369C">
              <w:rPr>
                <w:lang w:val="it-IT"/>
              </w:rPr>
              <w:t>Fusione di g</w:t>
            </w:r>
            <w:r>
              <w:rPr>
                <w:lang w:val="it-IT"/>
              </w:rPr>
              <w:t>h</w:t>
            </w:r>
            <w:r w:rsidRPr="00E0369C">
              <w:rPr>
                <w:lang w:val="it-IT"/>
              </w:rPr>
              <w:t>is</w:t>
            </w:r>
            <w:r>
              <w:rPr>
                <w:lang w:val="it-IT"/>
              </w:rPr>
              <w:t>a e produzione di tubi e raccord</w:t>
            </w:r>
            <w:r w:rsidRPr="00E0369C">
              <w:rPr>
                <w:lang w:val="it-IT"/>
              </w:rPr>
              <w:t>i, in ghisa</w:t>
            </w:r>
          </w:p>
        </w:tc>
      </w:tr>
      <w:tr w:rsidR="00EE3B88" w:rsidRPr="00E95CEE" w:rsidTr="00ED3097">
        <w:trPr>
          <w:trHeight w:hRule="exact" w:val="259"/>
        </w:trPr>
        <w:tc>
          <w:tcPr>
            <w:tcW w:w="480" w:type="dxa"/>
            <w:tcBorders>
              <w:top w:val="single" w:sz="5" w:space="0" w:color="000000"/>
              <w:left w:val="single" w:sz="5" w:space="0" w:color="000000"/>
              <w:bottom w:val="single" w:sz="5" w:space="0" w:color="000000"/>
              <w:right w:val="single" w:sz="5" w:space="0" w:color="000000"/>
            </w:tcBorders>
            <w:vAlign w:val="center"/>
          </w:tcPr>
          <w:p w:rsidR="00EE3B88" w:rsidRPr="00814634" w:rsidRDefault="00EE3B88" w:rsidP="00ED3097">
            <w:pPr>
              <w:rPr>
                <w:lang w:val="it-IT"/>
              </w:rPr>
            </w:pPr>
          </w:p>
        </w:tc>
        <w:tc>
          <w:tcPr>
            <w:tcW w:w="1627"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E3B88">
            <w:r w:rsidRPr="00E95CEE">
              <w:t>27</w:t>
            </w:r>
            <w:r>
              <w:t>.</w:t>
            </w:r>
            <w:r w:rsidRPr="00E95CEE">
              <w:t>21.0p</w:t>
            </w:r>
          </w:p>
        </w:tc>
        <w:tc>
          <w:tcPr>
            <w:tcW w:w="1306"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E3B88">
            <w:r w:rsidRPr="00E95CEE">
              <w:t>24.52.00</w:t>
            </w:r>
          </w:p>
        </w:tc>
        <w:tc>
          <w:tcPr>
            <w:tcW w:w="5203"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E3B88">
            <w:r>
              <w:t>Fus</w:t>
            </w:r>
            <w:r w:rsidRPr="00E95CEE">
              <w:t>ione di acciaio</w:t>
            </w:r>
          </w:p>
        </w:tc>
      </w:tr>
      <w:tr w:rsidR="00EE3B88" w:rsidRPr="00DD0D7D" w:rsidTr="00ED3097">
        <w:trPr>
          <w:trHeight w:hRule="exact" w:val="249"/>
        </w:trPr>
        <w:tc>
          <w:tcPr>
            <w:tcW w:w="480" w:type="dxa"/>
            <w:tcBorders>
              <w:top w:val="single" w:sz="5" w:space="0" w:color="000000"/>
              <w:left w:val="single" w:sz="5" w:space="0" w:color="000000"/>
              <w:bottom w:val="single" w:sz="5" w:space="0" w:color="000000"/>
              <w:right w:val="single" w:sz="5" w:space="0" w:color="000000"/>
            </w:tcBorders>
          </w:tcPr>
          <w:p w:rsidR="00EE3B88" w:rsidRPr="00E95CEE" w:rsidRDefault="00EE3B88" w:rsidP="00ED3097"/>
        </w:tc>
        <w:tc>
          <w:tcPr>
            <w:tcW w:w="1627"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r w:rsidRPr="00E95CEE">
              <w:t>27.22.1</w:t>
            </w:r>
          </w:p>
        </w:tc>
        <w:tc>
          <w:tcPr>
            <w:tcW w:w="1306"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r w:rsidRPr="00E95CEE">
              <w:t>24.20.10</w:t>
            </w:r>
          </w:p>
        </w:tc>
        <w:tc>
          <w:tcPr>
            <w:tcW w:w="5203" w:type="dxa"/>
            <w:tcBorders>
              <w:top w:val="single" w:sz="5" w:space="0" w:color="000000"/>
              <w:left w:val="single" w:sz="5" w:space="0" w:color="000000"/>
              <w:bottom w:val="single" w:sz="5" w:space="0" w:color="000000"/>
              <w:right w:val="single" w:sz="5" w:space="0" w:color="000000"/>
            </w:tcBorders>
            <w:vAlign w:val="center"/>
          </w:tcPr>
          <w:p w:rsidR="00EE3B88" w:rsidRPr="00E0369C" w:rsidRDefault="00EE3B88" w:rsidP="00ED3097">
            <w:pPr>
              <w:rPr>
                <w:lang w:val="it-IT"/>
              </w:rPr>
            </w:pPr>
            <w:r>
              <w:rPr>
                <w:lang w:val="it-IT"/>
              </w:rPr>
              <w:t>Fabbricazione di tubi e condott</w:t>
            </w:r>
            <w:r w:rsidRPr="00E0369C">
              <w:rPr>
                <w:lang w:val="it-IT"/>
              </w:rPr>
              <w:t>i senza saldatura</w:t>
            </w:r>
          </w:p>
        </w:tc>
      </w:tr>
      <w:tr w:rsidR="00EE3B88" w:rsidRPr="00DD0D7D" w:rsidTr="00ED3097">
        <w:trPr>
          <w:trHeight w:hRule="exact" w:val="260"/>
        </w:trPr>
        <w:tc>
          <w:tcPr>
            <w:tcW w:w="480" w:type="dxa"/>
            <w:tcBorders>
              <w:top w:val="single" w:sz="5" w:space="0" w:color="000000"/>
              <w:left w:val="single" w:sz="5" w:space="0" w:color="000000"/>
              <w:bottom w:val="single" w:sz="5" w:space="0" w:color="000000"/>
              <w:right w:val="single" w:sz="5" w:space="0" w:color="000000"/>
            </w:tcBorders>
            <w:vAlign w:val="center"/>
          </w:tcPr>
          <w:p w:rsidR="00EE3B88" w:rsidRPr="00814634" w:rsidRDefault="00EE3B88" w:rsidP="00ED3097">
            <w:pPr>
              <w:rPr>
                <w:lang w:val="it-IT"/>
              </w:rPr>
            </w:pPr>
          </w:p>
        </w:tc>
        <w:tc>
          <w:tcPr>
            <w:tcW w:w="1627"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r>
              <w:t>27.</w:t>
            </w:r>
            <w:r w:rsidRPr="00E95CEE">
              <w:t>22.2</w:t>
            </w:r>
          </w:p>
        </w:tc>
        <w:tc>
          <w:tcPr>
            <w:tcW w:w="1306"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r w:rsidRPr="00E95CEE">
              <w:t>24.20.20</w:t>
            </w:r>
          </w:p>
        </w:tc>
        <w:tc>
          <w:tcPr>
            <w:tcW w:w="5203" w:type="dxa"/>
            <w:tcBorders>
              <w:top w:val="single" w:sz="5" w:space="0" w:color="000000"/>
              <w:left w:val="single" w:sz="5" w:space="0" w:color="000000"/>
              <w:bottom w:val="single" w:sz="5" w:space="0" w:color="000000"/>
              <w:right w:val="single" w:sz="5" w:space="0" w:color="000000"/>
            </w:tcBorders>
            <w:vAlign w:val="center"/>
          </w:tcPr>
          <w:p w:rsidR="00EE3B88" w:rsidRPr="00E0369C" w:rsidRDefault="00EE3B88" w:rsidP="00ED3097">
            <w:pPr>
              <w:rPr>
                <w:lang w:val="it-IT"/>
              </w:rPr>
            </w:pPr>
            <w:r w:rsidRPr="00E0369C">
              <w:rPr>
                <w:lang w:val="it-IT"/>
              </w:rPr>
              <w:t>Fabbricazione di tubi e condotti saldati e simili</w:t>
            </w:r>
          </w:p>
        </w:tc>
      </w:tr>
      <w:tr w:rsidR="00EE3B88" w:rsidRPr="00DD0D7D" w:rsidTr="00ED3097">
        <w:trPr>
          <w:trHeight w:hRule="exact" w:val="268"/>
        </w:trPr>
        <w:tc>
          <w:tcPr>
            <w:tcW w:w="480" w:type="dxa"/>
            <w:tcBorders>
              <w:top w:val="single" w:sz="5" w:space="0" w:color="000000"/>
              <w:left w:val="single" w:sz="5" w:space="0" w:color="000000"/>
              <w:bottom w:val="single" w:sz="5" w:space="0" w:color="000000"/>
              <w:right w:val="single" w:sz="5" w:space="0" w:color="000000"/>
            </w:tcBorders>
            <w:vAlign w:val="center"/>
          </w:tcPr>
          <w:p w:rsidR="00EE3B88" w:rsidRPr="00ED3097" w:rsidRDefault="00EE3B88" w:rsidP="00ED3097">
            <w:pPr>
              <w:rPr>
                <w:lang w:val="it-IT"/>
              </w:rPr>
            </w:pPr>
          </w:p>
        </w:tc>
        <w:tc>
          <w:tcPr>
            <w:tcW w:w="1627"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r>
              <w:t>27.31.</w:t>
            </w:r>
            <w:r w:rsidRPr="00E95CEE">
              <w:t>0</w:t>
            </w:r>
          </w:p>
        </w:tc>
        <w:tc>
          <w:tcPr>
            <w:tcW w:w="1306"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r>
              <w:t>24.31.</w:t>
            </w:r>
            <w:r w:rsidRPr="00E95CEE">
              <w:t>00</w:t>
            </w:r>
          </w:p>
        </w:tc>
        <w:tc>
          <w:tcPr>
            <w:tcW w:w="5203" w:type="dxa"/>
            <w:tcBorders>
              <w:top w:val="single" w:sz="5" w:space="0" w:color="000000"/>
              <w:left w:val="single" w:sz="5" w:space="0" w:color="000000"/>
              <w:bottom w:val="single" w:sz="5" w:space="0" w:color="000000"/>
              <w:right w:val="single" w:sz="5" w:space="0" w:color="000000"/>
            </w:tcBorders>
            <w:vAlign w:val="center"/>
          </w:tcPr>
          <w:p w:rsidR="00EE3B88" w:rsidRPr="00E0369C" w:rsidRDefault="00EE3B88" w:rsidP="00ED3097">
            <w:pPr>
              <w:rPr>
                <w:lang w:val="it-IT"/>
              </w:rPr>
            </w:pPr>
            <w:r>
              <w:rPr>
                <w:lang w:val="it-IT"/>
              </w:rPr>
              <w:t>Stiratura a freddo di barre</w:t>
            </w:r>
          </w:p>
        </w:tc>
      </w:tr>
      <w:tr w:rsidR="00EE3B88" w:rsidRPr="00DD0D7D" w:rsidTr="00ED3097">
        <w:trPr>
          <w:trHeight w:hRule="exact" w:val="260"/>
        </w:trPr>
        <w:tc>
          <w:tcPr>
            <w:tcW w:w="480" w:type="dxa"/>
            <w:tcBorders>
              <w:top w:val="single" w:sz="5" w:space="0" w:color="000000"/>
              <w:left w:val="single" w:sz="5" w:space="0" w:color="000000"/>
              <w:bottom w:val="single" w:sz="5" w:space="0" w:color="000000"/>
              <w:right w:val="single" w:sz="5" w:space="0" w:color="000000"/>
            </w:tcBorders>
            <w:vAlign w:val="center"/>
          </w:tcPr>
          <w:p w:rsidR="00EE3B88" w:rsidRPr="00814634" w:rsidRDefault="00EE3B88" w:rsidP="00ED3097">
            <w:pPr>
              <w:rPr>
                <w:lang w:val="it-IT"/>
              </w:rPr>
            </w:pPr>
            <w:r w:rsidRPr="00814634">
              <w:rPr>
                <w:lang w:val="it-IT"/>
              </w:rPr>
              <w:t xml:space="preserve"> </w:t>
            </w:r>
          </w:p>
        </w:tc>
        <w:tc>
          <w:tcPr>
            <w:tcW w:w="1627"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r>
              <w:t>27.32.0</w:t>
            </w:r>
          </w:p>
        </w:tc>
        <w:tc>
          <w:tcPr>
            <w:tcW w:w="1306"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r w:rsidRPr="00E95CEE">
              <w:t>24.32.00</w:t>
            </w:r>
          </w:p>
        </w:tc>
        <w:tc>
          <w:tcPr>
            <w:tcW w:w="5203" w:type="dxa"/>
            <w:tcBorders>
              <w:top w:val="single" w:sz="5" w:space="0" w:color="000000"/>
              <w:left w:val="single" w:sz="5" w:space="0" w:color="000000"/>
              <w:bottom w:val="single" w:sz="5" w:space="0" w:color="000000"/>
              <w:right w:val="single" w:sz="5" w:space="0" w:color="000000"/>
            </w:tcBorders>
            <w:vAlign w:val="center"/>
          </w:tcPr>
          <w:p w:rsidR="00EE3B88" w:rsidRPr="00E0369C" w:rsidRDefault="00EE3B88" w:rsidP="00ED3097">
            <w:pPr>
              <w:rPr>
                <w:lang w:val="it-IT"/>
              </w:rPr>
            </w:pPr>
            <w:r w:rsidRPr="00E0369C">
              <w:rPr>
                <w:lang w:val="it-IT"/>
              </w:rPr>
              <w:t>Laminazione a freddo di nastri</w:t>
            </w:r>
          </w:p>
        </w:tc>
      </w:tr>
      <w:tr w:rsidR="00EE3B88" w:rsidRPr="00DD0D7D" w:rsidTr="00ED3097">
        <w:trPr>
          <w:trHeight w:hRule="exact" w:val="249"/>
        </w:trPr>
        <w:tc>
          <w:tcPr>
            <w:tcW w:w="480" w:type="dxa"/>
            <w:tcBorders>
              <w:top w:val="single" w:sz="5" w:space="0" w:color="000000"/>
              <w:left w:val="single" w:sz="5" w:space="0" w:color="000000"/>
              <w:bottom w:val="single" w:sz="5" w:space="0" w:color="000000"/>
              <w:right w:val="single" w:sz="5" w:space="0" w:color="000000"/>
            </w:tcBorders>
            <w:vAlign w:val="center"/>
          </w:tcPr>
          <w:p w:rsidR="00EE3B88" w:rsidRPr="00ED3097" w:rsidRDefault="00EE3B88" w:rsidP="00ED3097">
            <w:pPr>
              <w:rPr>
                <w:lang w:val="it-IT"/>
              </w:rPr>
            </w:pPr>
          </w:p>
        </w:tc>
        <w:tc>
          <w:tcPr>
            <w:tcW w:w="1627"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r>
              <w:t>27.33.</w:t>
            </w:r>
            <w:r w:rsidRPr="00E95CEE">
              <w:t>0</w:t>
            </w:r>
          </w:p>
        </w:tc>
        <w:tc>
          <w:tcPr>
            <w:tcW w:w="1306"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r w:rsidRPr="00E95CEE">
              <w:t>24.33.02</w:t>
            </w:r>
          </w:p>
        </w:tc>
        <w:tc>
          <w:tcPr>
            <w:tcW w:w="5203" w:type="dxa"/>
            <w:tcBorders>
              <w:top w:val="single" w:sz="5" w:space="0" w:color="000000"/>
              <w:left w:val="single" w:sz="5" w:space="0" w:color="000000"/>
              <w:bottom w:val="single" w:sz="5" w:space="0" w:color="000000"/>
              <w:right w:val="single" w:sz="5" w:space="0" w:color="000000"/>
            </w:tcBorders>
            <w:vAlign w:val="center"/>
          </w:tcPr>
          <w:p w:rsidR="00EE3B88" w:rsidRPr="00E0369C" w:rsidRDefault="00EE3B88" w:rsidP="00ED3097">
            <w:pPr>
              <w:rPr>
                <w:lang w:val="it-IT"/>
              </w:rPr>
            </w:pPr>
            <w:r w:rsidRPr="00E0369C">
              <w:rPr>
                <w:lang w:val="it-IT"/>
              </w:rPr>
              <w:t>Profilatu</w:t>
            </w:r>
            <w:r>
              <w:rPr>
                <w:lang w:val="it-IT"/>
              </w:rPr>
              <w:t>ra mediante formatura o piegatura</w:t>
            </w:r>
            <w:r w:rsidRPr="00E0369C">
              <w:rPr>
                <w:lang w:val="it-IT"/>
              </w:rPr>
              <w:t xml:space="preserve"> a freddo</w:t>
            </w:r>
          </w:p>
        </w:tc>
      </w:tr>
      <w:tr w:rsidR="00EE3B88" w:rsidRPr="00E95CEE" w:rsidTr="00ED3097">
        <w:trPr>
          <w:trHeight w:hRule="exact" w:val="255"/>
        </w:trPr>
        <w:tc>
          <w:tcPr>
            <w:tcW w:w="480" w:type="dxa"/>
            <w:tcBorders>
              <w:top w:val="single" w:sz="5" w:space="0" w:color="000000"/>
              <w:left w:val="single" w:sz="5" w:space="0" w:color="000000"/>
              <w:bottom w:val="single" w:sz="5" w:space="0" w:color="000000"/>
              <w:right w:val="single" w:sz="5" w:space="0" w:color="000000"/>
            </w:tcBorders>
            <w:vAlign w:val="center"/>
          </w:tcPr>
          <w:p w:rsidR="00EE3B88" w:rsidRPr="00814634" w:rsidRDefault="00EE3B88" w:rsidP="00ED3097">
            <w:pPr>
              <w:rPr>
                <w:lang w:val="it-IT"/>
              </w:rPr>
            </w:pPr>
          </w:p>
        </w:tc>
        <w:tc>
          <w:tcPr>
            <w:tcW w:w="1627"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r w:rsidRPr="00E95CEE">
              <w:t>27.34.0</w:t>
            </w:r>
          </w:p>
        </w:tc>
        <w:tc>
          <w:tcPr>
            <w:tcW w:w="1306"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r w:rsidRPr="00E95CEE">
              <w:t>24.34.00</w:t>
            </w:r>
          </w:p>
        </w:tc>
        <w:tc>
          <w:tcPr>
            <w:tcW w:w="5203"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r w:rsidRPr="00E95CEE">
              <w:t>Trafilature a freddo</w:t>
            </w:r>
          </w:p>
        </w:tc>
      </w:tr>
      <w:tr w:rsidR="00EE3B88" w:rsidRPr="00DD0D7D" w:rsidTr="00ED3097">
        <w:trPr>
          <w:trHeight w:hRule="exact" w:val="268"/>
        </w:trPr>
        <w:tc>
          <w:tcPr>
            <w:tcW w:w="480"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tc>
        <w:tc>
          <w:tcPr>
            <w:tcW w:w="1627"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r w:rsidRPr="00E95CEE">
              <w:t>27.41.0</w:t>
            </w:r>
          </w:p>
        </w:tc>
        <w:tc>
          <w:tcPr>
            <w:tcW w:w="1306"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r w:rsidRPr="00E95CEE">
              <w:t>24.41.00</w:t>
            </w:r>
          </w:p>
        </w:tc>
        <w:tc>
          <w:tcPr>
            <w:tcW w:w="5203" w:type="dxa"/>
            <w:tcBorders>
              <w:top w:val="single" w:sz="5" w:space="0" w:color="000000"/>
              <w:left w:val="single" w:sz="5" w:space="0" w:color="000000"/>
              <w:bottom w:val="single" w:sz="5" w:space="0" w:color="000000"/>
              <w:right w:val="single" w:sz="5" w:space="0" w:color="000000"/>
            </w:tcBorders>
            <w:vAlign w:val="center"/>
          </w:tcPr>
          <w:p w:rsidR="00EE3B88" w:rsidRPr="00E0369C" w:rsidRDefault="00EE3B88" w:rsidP="00ED3097">
            <w:pPr>
              <w:rPr>
                <w:lang w:val="it-IT"/>
              </w:rPr>
            </w:pPr>
            <w:r w:rsidRPr="00E0369C">
              <w:rPr>
                <w:lang w:val="it-IT"/>
              </w:rPr>
              <w:t>Produzione da metalli preziosi e semilavorati</w:t>
            </w:r>
          </w:p>
        </w:tc>
      </w:tr>
      <w:tr w:rsidR="00EE3B88" w:rsidRPr="00DD0D7D" w:rsidTr="00ED3097">
        <w:trPr>
          <w:trHeight w:hRule="exact" w:val="250"/>
        </w:trPr>
        <w:tc>
          <w:tcPr>
            <w:tcW w:w="480" w:type="dxa"/>
            <w:tcBorders>
              <w:top w:val="single" w:sz="5" w:space="0" w:color="000000"/>
              <w:left w:val="single" w:sz="5" w:space="0" w:color="000000"/>
              <w:bottom w:val="single" w:sz="5" w:space="0" w:color="000000"/>
              <w:right w:val="single" w:sz="5" w:space="0" w:color="000000"/>
            </w:tcBorders>
            <w:vAlign w:val="center"/>
          </w:tcPr>
          <w:p w:rsidR="00EE3B88" w:rsidRPr="001A64F6" w:rsidRDefault="00EE3B88" w:rsidP="00ED3097">
            <w:pPr>
              <w:rPr>
                <w:lang w:val="it-IT"/>
              </w:rPr>
            </w:pPr>
          </w:p>
        </w:tc>
        <w:tc>
          <w:tcPr>
            <w:tcW w:w="1627"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r w:rsidRPr="00E95CEE">
              <w:t>27.42.0</w:t>
            </w:r>
          </w:p>
        </w:tc>
        <w:tc>
          <w:tcPr>
            <w:tcW w:w="1306"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r w:rsidRPr="00E95CEE">
              <w:t>24</w:t>
            </w:r>
            <w:r>
              <w:t>.</w:t>
            </w:r>
            <w:r w:rsidRPr="00E95CEE">
              <w:t>42.00</w:t>
            </w:r>
          </w:p>
        </w:tc>
        <w:tc>
          <w:tcPr>
            <w:tcW w:w="5203" w:type="dxa"/>
            <w:tcBorders>
              <w:top w:val="single" w:sz="5" w:space="0" w:color="000000"/>
              <w:left w:val="single" w:sz="5" w:space="0" w:color="000000"/>
              <w:bottom w:val="single" w:sz="5" w:space="0" w:color="000000"/>
              <w:right w:val="single" w:sz="5" w:space="0" w:color="000000"/>
            </w:tcBorders>
            <w:vAlign w:val="center"/>
          </w:tcPr>
          <w:p w:rsidR="00EE3B88" w:rsidRPr="001A64F6" w:rsidRDefault="00EE3B88" w:rsidP="00ED3097">
            <w:pPr>
              <w:rPr>
                <w:lang w:val="it-IT"/>
              </w:rPr>
            </w:pPr>
            <w:r w:rsidRPr="001A64F6">
              <w:rPr>
                <w:lang w:val="it-IT"/>
              </w:rPr>
              <w:t>Produzione di alluminio e semilavorati</w:t>
            </w:r>
          </w:p>
        </w:tc>
      </w:tr>
      <w:tr w:rsidR="00EE3B88" w:rsidRPr="00DD0D7D" w:rsidTr="00ED3097">
        <w:trPr>
          <w:trHeight w:hRule="exact" w:val="250"/>
        </w:trPr>
        <w:tc>
          <w:tcPr>
            <w:tcW w:w="480" w:type="dxa"/>
            <w:tcBorders>
              <w:top w:val="single" w:sz="5" w:space="0" w:color="000000"/>
              <w:left w:val="single" w:sz="5" w:space="0" w:color="000000"/>
              <w:bottom w:val="single" w:sz="5" w:space="0" w:color="000000"/>
              <w:right w:val="single" w:sz="5" w:space="0" w:color="000000"/>
            </w:tcBorders>
            <w:vAlign w:val="center"/>
          </w:tcPr>
          <w:p w:rsidR="00EE3B88" w:rsidRPr="00ED3097" w:rsidRDefault="00EE3B88" w:rsidP="00ED3097">
            <w:pPr>
              <w:rPr>
                <w:lang w:val="it-IT"/>
              </w:rPr>
            </w:pPr>
          </w:p>
        </w:tc>
        <w:tc>
          <w:tcPr>
            <w:tcW w:w="1627"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r w:rsidRPr="00E95CEE">
              <w:t>27</w:t>
            </w:r>
            <w:r>
              <w:t>.43.</w:t>
            </w:r>
            <w:r w:rsidRPr="00E95CEE">
              <w:t>0</w:t>
            </w:r>
          </w:p>
        </w:tc>
        <w:tc>
          <w:tcPr>
            <w:tcW w:w="1306"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r w:rsidRPr="00E95CEE">
              <w:t>24.43.00</w:t>
            </w:r>
          </w:p>
        </w:tc>
        <w:tc>
          <w:tcPr>
            <w:tcW w:w="5203" w:type="dxa"/>
            <w:tcBorders>
              <w:top w:val="single" w:sz="5" w:space="0" w:color="000000"/>
              <w:left w:val="single" w:sz="5" w:space="0" w:color="000000"/>
              <w:bottom w:val="single" w:sz="5" w:space="0" w:color="000000"/>
              <w:right w:val="single" w:sz="5" w:space="0" w:color="000000"/>
            </w:tcBorders>
            <w:vAlign w:val="center"/>
          </w:tcPr>
          <w:p w:rsidR="00EE3B88" w:rsidRPr="00E0369C" w:rsidRDefault="00EE3B88" w:rsidP="00ED3097">
            <w:pPr>
              <w:rPr>
                <w:lang w:val="it-IT"/>
              </w:rPr>
            </w:pPr>
            <w:r>
              <w:rPr>
                <w:lang w:val="it-IT"/>
              </w:rPr>
              <w:t>Produzione di piombo, zinco, stag</w:t>
            </w:r>
            <w:r w:rsidRPr="00E0369C">
              <w:rPr>
                <w:lang w:val="it-IT"/>
              </w:rPr>
              <w:t>no e semilavorati</w:t>
            </w:r>
          </w:p>
        </w:tc>
      </w:tr>
      <w:tr w:rsidR="00EE3B88" w:rsidRPr="00DD0D7D" w:rsidTr="00ED3097">
        <w:trPr>
          <w:trHeight w:hRule="exact" w:val="264"/>
        </w:trPr>
        <w:tc>
          <w:tcPr>
            <w:tcW w:w="480" w:type="dxa"/>
            <w:tcBorders>
              <w:top w:val="single" w:sz="5" w:space="0" w:color="000000"/>
              <w:left w:val="single" w:sz="5" w:space="0" w:color="000000"/>
              <w:bottom w:val="single" w:sz="5" w:space="0" w:color="000000"/>
              <w:right w:val="single" w:sz="5" w:space="0" w:color="000000"/>
            </w:tcBorders>
            <w:vAlign w:val="center"/>
          </w:tcPr>
          <w:p w:rsidR="00EE3B88" w:rsidRPr="00814634" w:rsidRDefault="00EE3B88" w:rsidP="00ED3097">
            <w:pPr>
              <w:rPr>
                <w:lang w:val="it-IT"/>
              </w:rPr>
            </w:pPr>
          </w:p>
        </w:tc>
        <w:tc>
          <w:tcPr>
            <w:tcW w:w="1627"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r>
              <w:t>27.</w:t>
            </w:r>
            <w:r w:rsidRPr="00E95CEE">
              <w:t>44.0</w:t>
            </w:r>
          </w:p>
        </w:tc>
        <w:tc>
          <w:tcPr>
            <w:tcW w:w="1306"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r w:rsidRPr="00E95CEE">
              <w:t>24.44.00</w:t>
            </w:r>
          </w:p>
        </w:tc>
        <w:tc>
          <w:tcPr>
            <w:tcW w:w="5203" w:type="dxa"/>
            <w:tcBorders>
              <w:top w:val="single" w:sz="5" w:space="0" w:color="000000"/>
              <w:left w:val="single" w:sz="5" w:space="0" w:color="000000"/>
              <w:bottom w:val="single" w:sz="5" w:space="0" w:color="000000"/>
              <w:right w:val="single" w:sz="5" w:space="0" w:color="000000"/>
            </w:tcBorders>
            <w:vAlign w:val="center"/>
          </w:tcPr>
          <w:p w:rsidR="00EE3B88" w:rsidRPr="00E0369C" w:rsidRDefault="00EE3B88" w:rsidP="00ED3097">
            <w:pPr>
              <w:rPr>
                <w:lang w:val="it-IT"/>
              </w:rPr>
            </w:pPr>
            <w:r>
              <w:rPr>
                <w:lang w:val="it-IT"/>
              </w:rPr>
              <w:t>Produzione di rame e semilavo</w:t>
            </w:r>
            <w:r w:rsidRPr="00E0369C">
              <w:rPr>
                <w:lang w:val="it-IT"/>
              </w:rPr>
              <w:t>rati</w:t>
            </w:r>
          </w:p>
        </w:tc>
      </w:tr>
      <w:tr w:rsidR="00EE3B88" w:rsidRPr="00DD0D7D" w:rsidTr="00ED3097">
        <w:trPr>
          <w:trHeight w:hRule="exact" w:val="254"/>
        </w:trPr>
        <w:tc>
          <w:tcPr>
            <w:tcW w:w="480" w:type="dxa"/>
            <w:tcBorders>
              <w:top w:val="single" w:sz="5" w:space="0" w:color="000000"/>
              <w:left w:val="single" w:sz="5" w:space="0" w:color="000000"/>
              <w:bottom w:val="single" w:sz="5" w:space="0" w:color="000000"/>
              <w:right w:val="single" w:sz="5" w:space="0" w:color="000000"/>
            </w:tcBorders>
            <w:vAlign w:val="center"/>
          </w:tcPr>
          <w:p w:rsidR="00EE3B88" w:rsidRPr="00814634" w:rsidRDefault="00EE3B88" w:rsidP="00ED3097">
            <w:pPr>
              <w:rPr>
                <w:lang w:val="it-IT"/>
              </w:rPr>
            </w:pPr>
          </w:p>
        </w:tc>
        <w:tc>
          <w:tcPr>
            <w:tcW w:w="1627"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r w:rsidRPr="00E95CEE">
              <w:t>27.45.0</w:t>
            </w:r>
          </w:p>
        </w:tc>
        <w:tc>
          <w:tcPr>
            <w:tcW w:w="1306"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r w:rsidRPr="00E95CEE">
              <w:t>24.45.00</w:t>
            </w:r>
          </w:p>
        </w:tc>
        <w:tc>
          <w:tcPr>
            <w:tcW w:w="5203" w:type="dxa"/>
            <w:tcBorders>
              <w:top w:val="single" w:sz="5" w:space="0" w:color="000000"/>
              <w:left w:val="single" w:sz="5" w:space="0" w:color="000000"/>
              <w:bottom w:val="single" w:sz="5" w:space="0" w:color="000000"/>
              <w:right w:val="single" w:sz="5" w:space="0" w:color="000000"/>
            </w:tcBorders>
            <w:vAlign w:val="center"/>
          </w:tcPr>
          <w:p w:rsidR="00EE3B88" w:rsidRPr="00E0369C" w:rsidRDefault="00EE3B88" w:rsidP="00ED3097">
            <w:pPr>
              <w:rPr>
                <w:lang w:val="it-IT"/>
              </w:rPr>
            </w:pPr>
            <w:r w:rsidRPr="00E0369C">
              <w:rPr>
                <w:lang w:val="it-IT"/>
              </w:rPr>
              <w:t>Produzione di altri metalli non ferrosi e semilavorati</w:t>
            </w:r>
          </w:p>
        </w:tc>
      </w:tr>
      <w:tr w:rsidR="00EE3B88" w:rsidRPr="00DD0D7D" w:rsidTr="00ED3097">
        <w:trPr>
          <w:trHeight w:hRule="exact" w:val="250"/>
        </w:trPr>
        <w:tc>
          <w:tcPr>
            <w:tcW w:w="480" w:type="dxa"/>
            <w:tcBorders>
              <w:top w:val="single" w:sz="5" w:space="0" w:color="000000"/>
              <w:left w:val="single" w:sz="5" w:space="0" w:color="000000"/>
              <w:bottom w:val="single" w:sz="5" w:space="0" w:color="000000"/>
              <w:right w:val="single" w:sz="5" w:space="0" w:color="000000"/>
            </w:tcBorders>
            <w:vAlign w:val="center"/>
          </w:tcPr>
          <w:p w:rsidR="00EE3B88" w:rsidRPr="00ED3097" w:rsidRDefault="00EE3B88" w:rsidP="00ED3097">
            <w:pPr>
              <w:rPr>
                <w:lang w:val="it-IT"/>
              </w:rPr>
            </w:pPr>
          </w:p>
        </w:tc>
        <w:tc>
          <w:tcPr>
            <w:tcW w:w="1627"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r w:rsidRPr="00E95CEE">
              <w:t>27</w:t>
            </w:r>
            <w:r>
              <w:t>.</w:t>
            </w:r>
            <w:r w:rsidRPr="00E95CEE">
              <w:t>51.0</w:t>
            </w:r>
          </w:p>
        </w:tc>
        <w:tc>
          <w:tcPr>
            <w:tcW w:w="1306"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r w:rsidRPr="00E95CEE">
              <w:t>24.51.00</w:t>
            </w:r>
          </w:p>
        </w:tc>
        <w:tc>
          <w:tcPr>
            <w:tcW w:w="5203" w:type="dxa"/>
            <w:tcBorders>
              <w:top w:val="single" w:sz="5" w:space="0" w:color="000000"/>
              <w:left w:val="single" w:sz="5" w:space="0" w:color="000000"/>
              <w:bottom w:val="single" w:sz="5" w:space="0" w:color="000000"/>
              <w:right w:val="single" w:sz="5" w:space="0" w:color="000000"/>
            </w:tcBorders>
            <w:vAlign w:val="center"/>
          </w:tcPr>
          <w:p w:rsidR="00EE3B88" w:rsidRPr="00E0369C" w:rsidRDefault="00EE3B88" w:rsidP="00ED3097">
            <w:pPr>
              <w:rPr>
                <w:lang w:val="it-IT"/>
              </w:rPr>
            </w:pPr>
            <w:r w:rsidRPr="00E0369C">
              <w:rPr>
                <w:lang w:val="it-IT"/>
              </w:rPr>
              <w:t>Fusione di ghisa e produzione di tubi e raccordi in ghisa</w:t>
            </w:r>
          </w:p>
        </w:tc>
      </w:tr>
      <w:tr w:rsidR="00EE3B88" w:rsidRPr="00E95CEE" w:rsidTr="00ED3097">
        <w:trPr>
          <w:trHeight w:hRule="exact" w:val="254"/>
        </w:trPr>
        <w:tc>
          <w:tcPr>
            <w:tcW w:w="480" w:type="dxa"/>
            <w:tcBorders>
              <w:top w:val="single" w:sz="5" w:space="0" w:color="000000"/>
              <w:left w:val="single" w:sz="5" w:space="0" w:color="000000"/>
              <w:bottom w:val="single" w:sz="5" w:space="0" w:color="000000"/>
              <w:right w:val="single" w:sz="5" w:space="0" w:color="000000"/>
            </w:tcBorders>
            <w:vAlign w:val="center"/>
          </w:tcPr>
          <w:p w:rsidR="00EE3B88" w:rsidRPr="00ED3097" w:rsidRDefault="00EE3B88" w:rsidP="00ED3097">
            <w:pPr>
              <w:rPr>
                <w:lang w:val="it-IT"/>
              </w:rPr>
            </w:pPr>
          </w:p>
        </w:tc>
        <w:tc>
          <w:tcPr>
            <w:tcW w:w="1627"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r>
              <w:t>2</w:t>
            </w:r>
            <w:r w:rsidRPr="00E95CEE">
              <w:t>7.52.0</w:t>
            </w:r>
          </w:p>
        </w:tc>
        <w:tc>
          <w:tcPr>
            <w:tcW w:w="1306"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r w:rsidRPr="00E95CEE">
              <w:t>24.52.00</w:t>
            </w:r>
          </w:p>
        </w:tc>
        <w:tc>
          <w:tcPr>
            <w:tcW w:w="5203"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r w:rsidRPr="00E95CEE">
              <w:t>Fusione di acciaio</w:t>
            </w:r>
          </w:p>
        </w:tc>
      </w:tr>
      <w:tr w:rsidR="00EE3B88" w:rsidRPr="00E95CEE" w:rsidTr="00ED3097">
        <w:trPr>
          <w:trHeight w:hRule="exact" w:val="264"/>
        </w:trPr>
        <w:tc>
          <w:tcPr>
            <w:tcW w:w="480"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tc>
        <w:tc>
          <w:tcPr>
            <w:tcW w:w="1627"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r w:rsidRPr="00E95CEE">
              <w:t>27.53.0</w:t>
            </w:r>
          </w:p>
        </w:tc>
        <w:tc>
          <w:tcPr>
            <w:tcW w:w="1306"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r w:rsidRPr="00E95CEE">
              <w:t>24.53.00</w:t>
            </w:r>
          </w:p>
        </w:tc>
        <w:tc>
          <w:tcPr>
            <w:tcW w:w="5203"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r w:rsidRPr="00E95CEE">
              <w:t>Fusione di metalli leggeri</w:t>
            </w:r>
          </w:p>
        </w:tc>
      </w:tr>
      <w:tr w:rsidR="00EE3B88" w:rsidRPr="00DD0D7D" w:rsidTr="00ED3097">
        <w:trPr>
          <w:trHeight w:hRule="exact" w:val="279"/>
        </w:trPr>
        <w:tc>
          <w:tcPr>
            <w:tcW w:w="480"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tc>
        <w:tc>
          <w:tcPr>
            <w:tcW w:w="1627"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r>
              <w:t>2</w:t>
            </w:r>
            <w:r w:rsidRPr="00E95CEE">
              <w:t>7.54.0</w:t>
            </w:r>
          </w:p>
        </w:tc>
        <w:tc>
          <w:tcPr>
            <w:tcW w:w="1306" w:type="dxa"/>
            <w:tcBorders>
              <w:top w:val="single" w:sz="5" w:space="0" w:color="000000"/>
              <w:left w:val="single" w:sz="5" w:space="0" w:color="000000"/>
              <w:bottom w:val="single" w:sz="5" w:space="0" w:color="000000"/>
              <w:right w:val="single" w:sz="5" w:space="0" w:color="000000"/>
            </w:tcBorders>
            <w:vAlign w:val="center"/>
          </w:tcPr>
          <w:p w:rsidR="00EE3B88" w:rsidRPr="00E95CEE" w:rsidRDefault="00EE3B88" w:rsidP="00ED3097">
            <w:r w:rsidRPr="00E95CEE">
              <w:t>24.54 00</w:t>
            </w:r>
          </w:p>
        </w:tc>
        <w:tc>
          <w:tcPr>
            <w:tcW w:w="5203" w:type="dxa"/>
            <w:tcBorders>
              <w:top w:val="single" w:sz="5" w:space="0" w:color="000000"/>
              <w:left w:val="single" w:sz="5" w:space="0" w:color="000000"/>
              <w:bottom w:val="single" w:sz="5" w:space="0" w:color="000000"/>
              <w:right w:val="single" w:sz="5" w:space="0" w:color="000000"/>
            </w:tcBorders>
            <w:vAlign w:val="center"/>
          </w:tcPr>
          <w:p w:rsidR="00EE3B88" w:rsidRPr="00E0369C" w:rsidRDefault="00EE3B88" w:rsidP="00ED3097">
            <w:pPr>
              <w:rPr>
                <w:lang w:val="it-IT"/>
              </w:rPr>
            </w:pPr>
            <w:r w:rsidRPr="00E0369C">
              <w:rPr>
                <w:lang w:val="it-IT"/>
              </w:rPr>
              <w:t>F</w:t>
            </w:r>
            <w:r>
              <w:rPr>
                <w:lang w:val="it-IT"/>
              </w:rPr>
              <w:t>usione di altri metalli non ferr</w:t>
            </w:r>
            <w:r w:rsidRPr="00E0369C">
              <w:rPr>
                <w:lang w:val="it-IT"/>
              </w:rPr>
              <w:t>osi</w:t>
            </w:r>
          </w:p>
        </w:tc>
      </w:tr>
    </w:tbl>
    <w:p w:rsidR="0068080F" w:rsidRDefault="0068080F" w:rsidP="00B85BDF">
      <w:pPr>
        <w:jc w:val="both"/>
        <w:rPr>
          <w:lang w:val="it-IT"/>
        </w:rPr>
      </w:pPr>
    </w:p>
    <w:p w:rsidR="00B85BDF" w:rsidRDefault="008A7939" w:rsidP="00B85BDF">
      <w:pPr>
        <w:jc w:val="both"/>
        <w:rPr>
          <w:lang w:val="it-IT"/>
        </w:rPr>
      </w:pPr>
      <w:r w:rsidRPr="008A7939">
        <w:rPr>
          <w:sz w:val="28"/>
          <w:szCs w:val="28"/>
          <w:lang w:val="it-IT"/>
        </w:rPr>
        <w:t></w:t>
      </w:r>
      <w:r>
        <w:rPr>
          <w:lang w:val="it-IT"/>
        </w:rPr>
        <w:tab/>
      </w:r>
      <w:r w:rsidR="00DD5C60">
        <w:rPr>
          <w:lang w:val="it-IT"/>
        </w:rPr>
        <w:t>impiegata per la realizzazione sul cui costo finale, calcolato in media per unità, incida per oltre il 50% (lettera g)</w:t>
      </w:r>
    </w:p>
    <w:p w:rsidR="0068080F" w:rsidRDefault="0068080F" w:rsidP="00B85BDF">
      <w:pPr>
        <w:jc w:val="both"/>
        <w:rPr>
          <w:lang w:val="it-IT"/>
        </w:rPr>
      </w:pPr>
    </w:p>
    <w:p w:rsidR="00120C2D" w:rsidRDefault="00120C2D" w:rsidP="00B85BDF">
      <w:pPr>
        <w:jc w:val="both"/>
        <w:rPr>
          <w:lang w:val="it-IT"/>
        </w:rPr>
      </w:pPr>
    </w:p>
    <w:p w:rsidR="00B85BDF" w:rsidRDefault="00F25D67" w:rsidP="00B85BDF">
      <w:pPr>
        <w:jc w:val="both"/>
        <w:rPr>
          <w:lang w:val="it-IT"/>
        </w:rPr>
      </w:pPr>
      <w:r>
        <w:rPr>
          <w:noProof/>
          <w:lang w:val="it-IT" w:eastAsia="it-IT"/>
        </w:rPr>
        <w:pict>
          <v:shapetype id="_x0000_t32" coordsize="21600,21600" o:spt="32" o:oned="t" path="m,l21600,21600e" filled="f">
            <v:path arrowok="t" fillok="f" o:connecttype="none"/>
            <o:lock v:ext="edit" shapetype="t"/>
          </v:shapetype>
          <v:shape id="_x0000_s1068" type="#_x0000_t32" style="position:absolute;left:0;text-align:left;margin-left:1.45pt;margin-top:12.25pt;width:442.5pt;height:.75pt;flip:y;z-index:251700224" o:connectortype="straight"/>
        </w:pict>
      </w:r>
    </w:p>
    <w:p w:rsidR="00B85BDF" w:rsidRDefault="00F25D67" w:rsidP="00103E97">
      <w:pPr>
        <w:spacing w:line="360" w:lineRule="auto"/>
        <w:jc w:val="both"/>
        <w:rPr>
          <w:b/>
          <w:lang w:val="it-IT"/>
        </w:rPr>
      </w:pPr>
      <w:r>
        <w:rPr>
          <w:b/>
          <w:noProof/>
          <w:lang w:val="it-IT" w:eastAsia="it-IT"/>
        </w:rPr>
        <w:pict>
          <v:rect id="_x0000_s1070" style="position:absolute;left:0;text-align:left;margin-left:-16.95pt;margin-top:2.15pt;width:12pt;height:12pt;z-index:251701248"/>
        </w:pict>
      </w:r>
      <w:r w:rsidR="00103E97">
        <w:rPr>
          <w:b/>
          <w:lang w:val="it-IT"/>
        </w:rPr>
        <w:t>EVENTUALI ALTRI USI NON SOTTOPOSTI / ESCLUSI O ESENTI , se non sopra riportati</w:t>
      </w:r>
    </w:p>
    <w:p w:rsidR="00103E97" w:rsidRDefault="00103E97" w:rsidP="00103E97">
      <w:pPr>
        <w:spacing w:line="360" w:lineRule="auto"/>
        <w:jc w:val="both"/>
        <w:rPr>
          <w:lang w:val="it-IT"/>
        </w:rPr>
      </w:pPr>
      <w:r>
        <w:rPr>
          <w:lang w:val="it-IT"/>
        </w:rPr>
        <w:t>(fornire descrizione) ……………………………………………..…………………………………………..</w:t>
      </w:r>
    </w:p>
    <w:p w:rsidR="00103E97" w:rsidRPr="00103E97" w:rsidRDefault="00103E97" w:rsidP="00103E97">
      <w:pPr>
        <w:spacing w:line="360" w:lineRule="auto"/>
        <w:jc w:val="both"/>
        <w:rPr>
          <w:lang w:val="it-IT"/>
        </w:rPr>
      </w:pPr>
      <w:r>
        <w:rPr>
          <w:lang w:val="it-IT"/>
        </w:rPr>
        <w:t>…………………………………………………………………………………………………………………</w:t>
      </w:r>
    </w:p>
    <w:p w:rsidR="00C42D76" w:rsidRDefault="00C42D76" w:rsidP="00B85BDF">
      <w:pPr>
        <w:jc w:val="both"/>
        <w:rPr>
          <w:lang w:val="it-IT"/>
        </w:rPr>
      </w:pPr>
    </w:p>
    <w:p w:rsidR="00B85BDF" w:rsidRPr="00AE1AF0" w:rsidRDefault="00B85BDF" w:rsidP="00B85BDF">
      <w:pPr>
        <w:jc w:val="center"/>
        <w:rPr>
          <w:rFonts w:ascii="Arial" w:hAnsi="Arial" w:cs="Arial"/>
          <w:b/>
          <w:sz w:val="20"/>
          <w:szCs w:val="20"/>
          <w:lang w:val="it-IT"/>
        </w:rPr>
      </w:pPr>
      <w:r w:rsidRPr="00AE1AF0">
        <w:rPr>
          <w:rFonts w:ascii="Arial" w:hAnsi="Arial" w:cs="Arial"/>
          <w:b/>
          <w:sz w:val="20"/>
          <w:szCs w:val="20"/>
          <w:lang w:val="it-IT"/>
        </w:rPr>
        <w:t>CHIEDE</w:t>
      </w:r>
    </w:p>
    <w:p w:rsidR="00B85BDF" w:rsidRPr="00AE1AF0" w:rsidRDefault="00B85BDF" w:rsidP="00B85BDF">
      <w:pPr>
        <w:jc w:val="center"/>
        <w:rPr>
          <w:rFonts w:ascii="Arial" w:hAnsi="Arial" w:cs="Arial"/>
          <w:b/>
          <w:sz w:val="20"/>
          <w:szCs w:val="20"/>
          <w:lang w:val="it-IT"/>
        </w:rPr>
      </w:pPr>
    </w:p>
    <w:p w:rsidR="00A15E0F" w:rsidRDefault="00B85BDF" w:rsidP="00C90E6D">
      <w:pPr>
        <w:spacing w:line="276" w:lineRule="auto"/>
        <w:jc w:val="both"/>
        <w:rPr>
          <w:rFonts w:ascii="Arial" w:hAnsi="Arial"/>
          <w:sz w:val="20"/>
          <w:lang w:val="it-IT"/>
        </w:rPr>
      </w:pPr>
      <w:r w:rsidRPr="00AE1AF0">
        <w:rPr>
          <w:rFonts w:ascii="Arial" w:hAnsi="Arial" w:cs="Arial"/>
          <w:sz w:val="20"/>
          <w:szCs w:val="20"/>
          <w:lang w:val="it-IT"/>
        </w:rPr>
        <w:t xml:space="preserve">che ai consumi di </w:t>
      </w:r>
      <w:r w:rsidR="008A7939">
        <w:rPr>
          <w:rFonts w:ascii="Arial" w:hAnsi="Arial" w:cs="Arial"/>
          <w:sz w:val="20"/>
          <w:szCs w:val="20"/>
          <w:lang w:val="it-IT"/>
        </w:rPr>
        <w:t xml:space="preserve">energia elettrica </w:t>
      </w:r>
      <w:r w:rsidRPr="00AE1AF0">
        <w:rPr>
          <w:rFonts w:ascii="Arial" w:hAnsi="Arial" w:cs="Arial"/>
          <w:sz w:val="20"/>
          <w:szCs w:val="20"/>
          <w:lang w:val="it-IT"/>
        </w:rPr>
        <w:t xml:space="preserve"> riguardanti la predetta fornitura sia applicato il regime fiscale previsto per gli usi sopra dichiarati, ai fini dell'accisa</w:t>
      </w:r>
      <w:r w:rsidR="008A7939">
        <w:rPr>
          <w:rFonts w:ascii="Arial" w:hAnsi="Arial" w:cs="Arial"/>
          <w:sz w:val="20"/>
          <w:szCs w:val="20"/>
          <w:lang w:val="it-IT"/>
        </w:rPr>
        <w:t xml:space="preserve"> ovvero di volere da subito avanzare all’Ufficio delle Dogane di ………………………………….. la richiesta prevista per ottenere </w:t>
      </w:r>
      <w:r w:rsidR="00A15E0F">
        <w:rPr>
          <w:rFonts w:ascii="Arial" w:hAnsi="Arial" w:cs="Arial"/>
          <w:sz w:val="20"/>
          <w:szCs w:val="20"/>
          <w:lang w:val="it-IT"/>
        </w:rPr>
        <w:t xml:space="preserve">per l’utenza predetta, </w:t>
      </w:r>
      <w:r w:rsidR="004B4146">
        <w:rPr>
          <w:rFonts w:ascii="Arial" w:hAnsi="Arial" w:cs="Arial"/>
          <w:sz w:val="20"/>
          <w:szCs w:val="20"/>
          <w:lang w:val="it-IT"/>
        </w:rPr>
        <w:t>il canone di imposta corrispondente in base ai consumi presunti tassabili ed alle rispettive aliquote (ex art. 55 del testo Unico Accise) dichiarate nella presente istanza e dichiarazione sostitutiva dell’atto di notorietà e relativa documentazione di supporto,</w:t>
      </w:r>
      <w:r w:rsidR="00120C2D">
        <w:rPr>
          <w:rFonts w:ascii="Arial" w:hAnsi="Arial" w:cs="Arial"/>
          <w:sz w:val="20"/>
          <w:szCs w:val="20"/>
          <w:lang w:val="it-IT"/>
        </w:rPr>
        <w:t xml:space="preserve"> </w:t>
      </w:r>
      <w:r w:rsidR="00A15E0F">
        <w:rPr>
          <w:rFonts w:ascii="Arial" w:hAnsi="Arial"/>
          <w:sz w:val="20"/>
          <w:lang w:val="it-IT"/>
        </w:rPr>
        <w:t>così che l’Ufficio si appresti in tempi utili ad eseguire, presso i nostri impianti, le verifiche eventuali e/o a tal fine necessarie (la persona della scrivente società incaricata e che potrete all’occorrenza contattare e/o far contattare direttamente dall’Ufficio delle</w:t>
      </w:r>
      <w:r w:rsidR="004B4146">
        <w:rPr>
          <w:rFonts w:ascii="Arial" w:hAnsi="Arial"/>
          <w:sz w:val="20"/>
          <w:lang w:val="it-IT"/>
        </w:rPr>
        <w:t xml:space="preserve"> Dogane è il dott. ………………………</w:t>
      </w:r>
      <w:r w:rsidR="00A15E0F">
        <w:rPr>
          <w:rFonts w:ascii="Arial" w:hAnsi="Arial"/>
          <w:sz w:val="20"/>
          <w:lang w:val="it-IT"/>
        </w:rPr>
        <w:t>. Tel. ……………………</w:t>
      </w:r>
      <w:r w:rsidR="004B4146">
        <w:rPr>
          <w:rFonts w:ascii="Arial" w:hAnsi="Arial"/>
          <w:sz w:val="20"/>
          <w:lang w:val="it-IT"/>
        </w:rPr>
        <w:t xml:space="preserve"> </w:t>
      </w:r>
      <w:r w:rsidR="00A15E0F">
        <w:rPr>
          <w:rFonts w:ascii="Arial" w:hAnsi="Arial"/>
          <w:sz w:val="20"/>
          <w:lang w:val="it-IT"/>
        </w:rPr>
        <w:t>fax ……………………….. e-mail …………………………………</w:t>
      </w:r>
      <w:r w:rsidR="0059744D">
        <w:rPr>
          <w:rFonts w:ascii="Arial" w:hAnsi="Arial"/>
          <w:sz w:val="20"/>
          <w:lang w:val="it-IT"/>
        </w:rPr>
        <w:t>.</w:t>
      </w:r>
    </w:p>
    <w:p w:rsidR="00B85BDF" w:rsidRPr="00AE1AF0" w:rsidRDefault="00B85BDF" w:rsidP="008A7939">
      <w:pPr>
        <w:jc w:val="both"/>
        <w:rPr>
          <w:rFonts w:ascii="Arial" w:hAnsi="Arial" w:cs="Arial"/>
          <w:sz w:val="20"/>
          <w:szCs w:val="20"/>
          <w:lang w:val="it-IT"/>
        </w:rPr>
      </w:pPr>
    </w:p>
    <w:p w:rsidR="00903EBC" w:rsidRDefault="00903EBC" w:rsidP="00A9272E">
      <w:pPr>
        <w:jc w:val="center"/>
        <w:rPr>
          <w:rFonts w:ascii="Arial" w:hAnsi="Arial" w:cs="Arial"/>
          <w:b/>
          <w:sz w:val="20"/>
          <w:szCs w:val="20"/>
          <w:lang w:val="it-IT"/>
        </w:rPr>
      </w:pPr>
    </w:p>
    <w:p w:rsidR="00A9272E" w:rsidRPr="00AE1AF0" w:rsidRDefault="00B85BDF" w:rsidP="00A9272E">
      <w:pPr>
        <w:jc w:val="center"/>
        <w:rPr>
          <w:rFonts w:ascii="Arial" w:hAnsi="Arial" w:cs="Arial"/>
          <w:b/>
          <w:sz w:val="20"/>
          <w:szCs w:val="20"/>
          <w:lang w:val="it-IT"/>
        </w:rPr>
      </w:pPr>
      <w:r w:rsidRPr="00AE1AF0">
        <w:rPr>
          <w:rFonts w:ascii="Arial" w:hAnsi="Arial" w:cs="Arial"/>
          <w:b/>
          <w:sz w:val="20"/>
          <w:szCs w:val="20"/>
          <w:lang w:val="it-IT"/>
        </w:rPr>
        <w:t>Dichiara</w:t>
      </w:r>
    </w:p>
    <w:p w:rsidR="00A9272E" w:rsidRPr="00AE1AF0" w:rsidRDefault="00A9272E" w:rsidP="00A9272E">
      <w:pPr>
        <w:jc w:val="center"/>
        <w:rPr>
          <w:rFonts w:ascii="Arial" w:hAnsi="Arial" w:cs="Arial"/>
          <w:b/>
          <w:sz w:val="20"/>
          <w:szCs w:val="20"/>
          <w:lang w:val="it-IT"/>
        </w:rPr>
      </w:pPr>
    </w:p>
    <w:p w:rsidR="00A9272E" w:rsidRPr="00AE1AF0" w:rsidRDefault="00B85BDF" w:rsidP="00A9272E">
      <w:pPr>
        <w:jc w:val="both"/>
        <w:rPr>
          <w:rFonts w:ascii="Arial" w:hAnsi="Arial" w:cs="Arial"/>
          <w:sz w:val="20"/>
          <w:szCs w:val="20"/>
          <w:lang w:val="it-IT"/>
        </w:rPr>
      </w:pPr>
      <w:r w:rsidRPr="00AE1AF0">
        <w:rPr>
          <w:rFonts w:ascii="Arial" w:hAnsi="Arial" w:cs="Arial"/>
          <w:sz w:val="20"/>
          <w:szCs w:val="20"/>
          <w:lang w:val="it-IT"/>
        </w:rPr>
        <w:t xml:space="preserve">che la documentazione allegata in copia è conforme all'originale (art. 19 del D.P.R. 28.12.2000 n. 445). </w:t>
      </w:r>
    </w:p>
    <w:p w:rsidR="00903EBC" w:rsidRPr="00AE1AF0" w:rsidRDefault="00903EBC" w:rsidP="00903EBC">
      <w:pPr>
        <w:pStyle w:val="Corpotesto"/>
        <w:jc w:val="both"/>
        <w:rPr>
          <w:rFonts w:eastAsia="PMingLiU"/>
          <w:szCs w:val="20"/>
          <w:lang w:eastAsia="en-US"/>
        </w:rPr>
      </w:pPr>
      <w:r w:rsidRPr="00AE1AF0">
        <w:rPr>
          <w:rFonts w:eastAsia="PMingLiU"/>
          <w:szCs w:val="20"/>
          <w:lang w:eastAsia="en-US"/>
        </w:rPr>
        <w:t>Il sottoscritto dichiara altresì di essere informato, ai sensi e per gli effetti di cui all’art. 10 della legge 196/03, che i dati personali raccolti saranno trattati, anche con strumenti informatici, esclusivamente nell’ambito del procedimento per il quale la presente dichiarazione viene resa.</w:t>
      </w:r>
    </w:p>
    <w:p w:rsidR="00903EBC" w:rsidRPr="00AE1AF0" w:rsidRDefault="00903EBC" w:rsidP="00903EBC">
      <w:pPr>
        <w:jc w:val="both"/>
        <w:rPr>
          <w:rFonts w:ascii="Arial" w:hAnsi="Arial" w:cs="Arial"/>
          <w:sz w:val="20"/>
          <w:szCs w:val="20"/>
          <w:lang w:val="it-IT"/>
        </w:rPr>
      </w:pPr>
    </w:p>
    <w:p w:rsidR="00A9272E" w:rsidRPr="00AE1AF0" w:rsidRDefault="00A9272E" w:rsidP="00A9272E">
      <w:pPr>
        <w:jc w:val="both"/>
        <w:rPr>
          <w:rFonts w:ascii="Arial" w:hAnsi="Arial" w:cs="Arial"/>
          <w:sz w:val="20"/>
          <w:szCs w:val="20"/>
          <w:lang w:val="it-IT"/>
        </w:rPr>
      </w:pPr>
    </w:p>
    <w:p w:rsidR="00B85BDF" w:rsidRPr="00AE1AF0" w:rsidRDefault="00B85BDF" w:rsidP="00903EBC">
      <w:pPr>
        <w:rPr>
          <w:rFonts w:ascii="Arial" w:hAnsi="Arial" w:cs="Arial"/>
          <w:b/>
          <w:sz w:val="20"/>
          <w:szCs w:val="20"/>
          <w:lang w:val="it-IT"/>
        </w:rPr>
      </w:pPr>
      <w:r w:rsidRPr="00AE1AF0">
        <w:rPr>
          <w:rFonts w:ascii="Arial" w:hAnsi="Arial" w:cs="Arial"/>
          <w:b/>
          <w:sz w:val="20"/>
          <w:szCs w:val="20"/>
          <w:lang w:val="it-IT"/>
        </w:rPr>
        <w:t>Allega:</w:t>
      </w:r>
    </w:p>
    <w:p w:rsidR="00A9272E" w:rsidRPr="00AE1AF0" w:rsidRDefault="00A9272E" w:rsidP="0059744D">
      <w:pPr>
        <w:spacing w:line="276" w:lineRule="auto"/>
        <w:jc w:val="center"/>
        <w:rPr>
          <w:rFonts w:ascii="Arial" w:hAnsi="Arial" w:cs="Arial"/>
          <w:b/>
          <w:sz w:val="20"/>
          <w:szCs w:val="20"/>
          <w:lang w:val="it-IT"/>
        </w:rPr>
      </w:pPr>
    </w:p>
    <w:p w:rsidR="00A9272E" w:rsidRPr="0059744D" w:rsidRDefault="00B85BDF" w:rsidP="0059744D">
      <w:pPr>
        <w:pStyle w:val="Paragrafoelenco"/>
        <w:numPr>
          <w:ilvl w:val="0"/>
          <w:numId w:val="20"/>
        </w:numPr>
        <w:spacing w:line="360" w:lineRule="auto"/>
        <w:jc w:val="both"/>
        <w:rPr>
          <w:rFonts w:ascii="Arial" w:hAnsi="Arial" w:cs="Arial"/>
          <w:sz w:val="20"/>
          <w:szCs w:val="20"/>
          <w:lang w:val="it-IT"/>
        </w:rPr>
      </w:pPr>
      <w:r w:rsidRPr="0059744D">
        <w:rPr>
          <w:rFonts w:ascii="Arial" w:hAnsi="Arial" w:cs="Arial"/>
          <w:sz w:val="20"/>
          <w:szCs w:val="20"/>
          <w:lang w:val="it-IT"/>
        </w:rPr>
        <w:t>fotocopia del documento di identità in corso di validità</w:t>
      </w:r>
      <w:r w:rsidR="00120C2D">
        <w:rPr>
          <w:rFonts w:ascii="Arial" w:hAnsi="Arial" w:cs="Arial"/>
          <w:sz w:val="20"/>
          <w:szCs w:val="20"/>
          <w:lang w:val="it-IT"/>
        </w:rPr>
        <w:t>;</w:t>
      </w:r>
    </w:p>
    <w:p w:rsidR="00B85BDF" w:rsidRPr="0059744D" w:rsidRDefault="00A15E0F" w:rsidP="0059744D">
      <w:pPr>
        <w:spacing w:line="360" w:lineRule="auto"/>
        <w:ind w:firstLine="360"/>
        <w:jc w:val="both"/>
        <w:rPr>
          <w:rFonts w:ascii="Arial" w:hAnsi="Arial" w:cs="Arial"/>
          <w:sz w:val="20"/>
          <w:szCs w:val="20"/>
          <w:lang w:val="it-IT"/>
        </w:rPr>
      </w:pPr>
      <w:r w:rsidRPr="0059744D">
        <w:rPr>
          <w:rFonts w:ascii="Arial" w:hAnsi="Arial" w:cs="Arial"/>
          <w:sz w:val="20"/>
          <w:szCs w:val="20"/>
          <w:lang w:val="it-IT"/>
        </w:rPr>
        <w:t>○</w:t>
      </w:r>
      <w:r w:rsidR="00B85BDF" w:rsidRPr="0059744D">
        <w:rPr>
          <w:rFonts w:ascii="Arial" w:hAnsi="Arial" w:cs="Arial"/>
          <w:sz w:val="20"/>
          <w:szCs w:val="20"/>
          <w:lang w:val="it-IT"/>
        </w:rPr>
        <w:tab/>
      </w:r>
      <w:r w:rsidRPr="0059744D">
        <w:rPr>
          <w:rFonts w:ascii="Arial" w:hAnsi="Arial" w:cs="Arial"/>
          <w:sz w:val="20"/>
          <w:szCs w:val="20"/>
          <w:lang w:val="it-IT"/>
        </w:rPr>
        <w:t xml:space="preserve">descrizione del processo industriale ed indicazione della destinazione </w:t>
      </w:r>
      <w:r w:rsidR="00DE2EB1">
        <w:rPr>
          <w:rFonts w:ascii="Arial" w:hAnsi="Arial" w:cs="Arial"/>
          <w:sz w:val="20"/>
          <w:szCs w:val="20"/>
          <w:lang w:val="it-IT"/>
        </w:rPr>
        <w:t>promiscua</w:t>
      </w:r>
      <w:r w:rsidRPr="0059744D">
        <w:rPr>
          <w:rFonts w:ascii="Arial" w:hAnsi="Arial" w:cs="Arial"/>
          <w:sz w:val="20"/>
          <w:szCs w:val="20"/>
          <w:lang w:val="it-IT"/>
        </w:rPr>
        <w:t xml:space="preserve"> di utilizzo dell’energia elettrica;</w:t>
      </w:r>
    </w:p>
    <w:p w:rsidR="00A15E0F" w:rsidRPr="0059744D" w:rsidRDefault="00A15E0F" w:rsidP="0059744D">
      <w:pPr>
        <w:spacing w:line="360" w:lineRule="auto"/>
        <w:ind w:firstLine="360"/>
        <w:jc w:val="both"/>
        <w:rPr>
          <w:rFonts w:ascii="Arial" w:hAnsi="Arial" w:cs="Arial"/>
          <w:sz w:val="20"/>
          <w:szCs w:val="20"/>
          <w:lang w:val="it-IT"/>
        </w:rPr>
      </w:pPr>
      <w:r w:rsidRPr="0059744D">
        <w:rPr>
          <w:rFonts w:ascii="Arial" w:hAnsi="Arial" w:cs="Arial"/>
          <w:sz w:val="20"/>
          <w:szCs w:val="20"/>
          <w:lang w:val="it-IT"/>
        </w:rPr>
        <w:t>○</w:t>
      </w:r>
      <w:r w:rsidRPr="0059744D">
        <w:rPr>
          <w:rFonts w:ascii="Arial" w:hAnsi="Arial" w:cs="Arial"/>
          <w:sz w:val="20"/>
          <w:szCs w:val="20"/>
          <w:lang w:val="it-IT"/>
        </w:rPr>
        <w:tab/>
        <w:t xml:space="preserve">schema unifilare dell’intera rete elettrica dello stabilimento con indicazione distinta dei contatori (asserviti agli usi sottoposti </w:t>
      </w:r>
      <w:r w:rsidR="00DE2EB1">
        <w:rPr>
          <w:rFonts w:ascii="Arial" w:hAnsi="Arial" w:cs="Arial"/>
          <w:sz w:val="20"/>
          <w:szCs w:val="20"/>
          <w:lang w:val="it-IT"/>
        </w:rPr>
        <w:t xml:space="preserve">e/o non </w:t>
      </w:r>
      <w:r w:rsidRPr="0059744D">
        <w:rPr>
          <w:rFonts w:ascii="Arial" w:hAnsi="Arial" w:cs="Arial"/>
          <w:sz w:val="20"/>
          <w:szCs w:val="20"/>
          <w:lang w:val="it-IT"/>
        </w:rPr>
        <w:t>a tassazione);</w:t>
      </w:r>
    </w:p>
    <w:p w:rsidR="00A15E0F" w:rsidRPr="0059744D" w:rsidRDefault="00A15E0F" w:rsidP="0059744D">
      <w:pPr>
        <w:spacing w:line="360" w:lineRule="auto"/>
        <w:ind w:firstLine="360"/>
        <w:jc w:val="both"/>
        <w:rPr>
          <w:rFonts w:ascii="Arial" w:hAnsi="Arial" w:cs="Arial"/>
          <w:sz w:val="20"/>
          <w:szCs w:val="20"/>
          <w:lang w:val="it-IT"/>
        </w:rPr>
      </w:pPr>
      <w:r w:rsidRPr="0059744D">
        <w:rPr>
          <w:rFonts w:ascii="Arial" w:hAnsi="Arial" w:cs="Arial"/>
          <w:sz w:val="20"/>
          <w:szCs w:val="20"/>
          <w:lang w:val="it-IT"/>
        </w:rPr>
        <w:t>○</w:t>
      </w:r>
      <w:r w:rsidRPr="0059744D">
        <w:rPr>
          <w:rFonts w:ascii="Arial" w:hAnsi="Arial" w:cs="Arial"/>
          <w:sz w:val="20"/>
          <w:szCs w:val="20"/>
          <w:lang w:val="it-IT"/>
        </w:rPr>
        <w:tab/>
        <w:t xml:space="preserve">relazione tecnica che attesti l’uso </w:t>
      </w:r>
      <w:r w:rsidR="00DE2EB1">
        <w:rPr>
          <w:rFonts w:ascii="Arial" w:hAnsi="Arial" w:cs="Arial"/>
          <w:sz w:val="20"/>
          <w:szCs w:val="20"/>
          <w:lang w:val="it-IT"/>
        </w:rPr>
        <w:t>promiscuo e le relative percentuali</w:t>
      </w:r>
      <w:r w:rsidRPr="0059744D">
        <w:rPr>
          <w:rFonts w:ascii="Arial" w:hAnsi="Arial" w:cs="Arial"/>
          <w:sz w:val="20"/>
          <w:szCs w:val="20"/>
          <w:lang w:val="it-IT"/>
        </w:rPr>
        <w:t>;</w:t>
      </w:r>
    </w:p>
    <w:p w:rsidR="00A15E0F" w:rsidRPr="0059744D" w:rsidRDefault="00A15E0F" w:rsidP="0059744D">
      <w:pPr>
        <w:spacing w:line="360" w:lineRule="auto"/>
        <w:ind w:firstLine="360"/>
        <w:jc w:val="both"/>
        <w:rPr>
          <w:rFonts w:ascii="Arial" w:hAnsi="Arial" w:cs="Arial"/>
          <w:sz w:val="20"/>
          <w:szCs w:val="20"/>
          <w:lang w:val="it-IT"/>
        </w:rPr>
      </w:pPr>
      <w:r w:rsidRPr="0059744D">
        <w:rPr>
          <w:rFonts w:ascii="Arial" w:hAnsi="Arial" w:cs="Arial"/>
          <w:sz w:val="20"/>
          <w:szCs w:val="20"/>
          <w:lang w:val="it-IT"/>
        </w:rPr>
        <w:t>○</w:t>
      </w:r>
      <w:r w:rsidRPr="0059744D">
        <w:rPr>
          <w:rFonts w:ascii="Arial" w:hAnsi="Arial" w:cs="Arial"/>
          <w:sz w:val="20"/>
          <w:szCs w:val="20"/>
          <w:lang w:val="it-IT"/>
        </w:rPr>
        <w:tab/>
        <w:t>verbale dell’Ufficio dell’Agenzia emesso a fronte d</w:t>
      </w:r>
      <w:r w:rsidR="00DE2EB1">
        <w:rPr>
          <w:rFonts w:ascii="Arial" w:hAnsi="Arial" w:cs="Arial"/>
          <w:sz w:val="20"/>
          <w:szCs w:val="20"/>
          <w:lang w:val="it-IT"/>
        </w:rPr>
        <w:t>ell’atto di convenzione stipulato con il precedente fornitore</w:t>
      </w:r>
      <w:r w:rsidR="0059744D" w:rsidRPr="0059744D">
        <w:rPr>
          <w:rFonts w:ascii="Arial" w:hAnsi="Arial" w:cs="Arial"/>
          <w:sz w:val="20"/>
          <w:szCs w:val="20"/>
          <w:lang w:val="it-IT"/>
        </w:rPr>
        <w:t xml:space="preserve">; </w:t>
      </w:r>
      <w:r w:rsidRPr="0059744D">
        <w:rPr>
          <w:rFonts w:ascii="Arial" w:hAnsi="Arial" w:cs="Arial"/>
          <w:b/>
          <w:sz w:val="20"/>
          <w:szCs w:val="20"/>
          <w:u w:val="single"/>
          <w:lang w:val="it-IT"/>
        </w:rPr>
        <w:t xml:space="preserve">si dichiara che rispetto al </w:t>
      </w:r>
      <w:r w:rsidR="0059744D" w:rsidRPr="0059744D">
        <w:rPr>
          <w:rFonts w:ascii="Arial" w:hAnsi="Arial" w:cs="Arial"/>
          <w:b/>
          <w:sz w:val="20"/>
          <w:szCs w:val="20"/>
          <w:u w:val="single"/>
          <w:lang w:val="it-IT"/>
        </w:rPr>
        <w:t>suddetto</w:t>
      </w:r>
      <w:r w:rsidRPr="0059744D">
        <w:rPr>
          <w:rFonts w:ascii="Arial" w:hAnsi="Arial" w:cs="Arial"/>
          <w:b/>
          <w:sz w:val="20"/>
          <w:szCs w:val="20"/>
          <w:u w:val="single"/>
          <w:lang w:val="it-IT"/>
        </w:rPr>
        <w:t xml:space="preserve"> verbale non sono intervenute variazioni</w:t>
      </w:r>
      <w:r w:rsidRPr="0059744D">
        <w:rPr>
          <w:rFonts w:ascii="Arial" w:hAnsi="Arial" w:cs="Arial"/>
          <w:sz w:val="20"/>
          <w:szCs w:val="20"/>
          <w:lang w:val="it-IT"/>
        </w:rPr>
        <w:t>;</w:t>
      </w:r>
    </w:p>
    <w:p w:rsidR="00A15E0F" w:rsidRPr="0059744D" w:rsidRDefault="00A15E0F" w:rsidP="0059744D">
      <w:pPr>
        <w:spacing w:line="360" w:lineRule="auto"/>
        <w:ind w:firstLine="360"/>
        <w:jc w:val="both"/>
        <w:rPr>
          <w:rFonts w:ascii="Arial" w:hAnsi="Arial" w:cs="Arial"/>
          <w:sz w:val="20"/>
          <w:szCs w:val="20"/>
          <w:lang w:val="it-IT"/>
        </w:rPr>
      </w:pPr>
      <w:r w:rsidRPr="0059744D">
        <w:rPr>
          <w:rFonts w:ascii="Arial" w:hAnsi="Arial" w:cs="Arial"/>
          <w:sz w:val="20"/>
          <w:szCs w:val="20"/>
          <w:lang w:val="it-IT"/>
        </w:rPr>
        <w:t>○</w:t>
      </w:r>
      <w:r w:rsidRPr="0059744D">
        <w:rPr>
          <w:rFonts w:ascii="Arial" w:hAnsi="Arial" w:cs="Arial"/>
          <w:sz w:val="20"/>
          <w:szCs w:val="20"/>
          <w:lang w:val="it-IT"/>
        </w:rPr>
        <w:tab/>
        <w:t>altro (fornire descrizione) ………………………………………………………………………………</w:t>
      </w:r>
    </w:p>
    <w:p w:rsidR="00A15E0F" w:rsidRDefault="00A15E0F" w:rsidP="00A15E0F">
      <w:pPr>
        <w:ind w:firstLine="360"/>
        <w:jc w:val="both"/>
        <w:rPr>
          <w:lang w:val="it-IT"/>
        </w:rPr>
      </w:pPr>
    </w:p>
    <w:p w:rsidR="00A15E0F" w:rsidRPr="00A9272E" w:rsidRDefault="00A15E0F" w:rsidP="00A15E0F">
      <w:pPr>
        <w:ind w:firstLine="360"/>
        <w:jc w:val="both"/>
        <w:rPr>
          <w:lang w:val="it-IT"/>
        </w:rPr>
      </w:pPr>
    </w:p>
    <w:p w:rsidR="00B85BDF" w:rsidRDefault="00A9272E" w:rsidP="00B85BDF">
      <w:pPr>
        <w:jc w:val="both"/>
        <w:rPr>
          <w:lang w:val="it-IT"/>
        </w:rPr>
      </w:pPr>
      <w:r>
        <w:rPr>
          <w:lang w:val="it-IT"/>
        </w:rPr>
        <w:t>Luogo………</w:t>
      </w:r>
      <w:r w:rsidR="006D0221">
        <w:rPr>
          <w:lang w:val="it-IT"/>
        </w:rPr>
        <w:t>……</w:t>
      </w:r>
      <w:r w:rsidR="00AE1AF0">
        <w:rPr>
          <w:lang w:val="it-IT"/>
        </w:rPr>
        <w:t>……</w:t>
      </w:r>
      <w:r>
        <w:rPr>
          <w:lang w:val="it-IT"/>
        </w:rPr>
        <w:t>…………</w:t>
      </w:r>
      <w:r w:rsidR="00B85BDF" w:rsidRPr="00E95CEE">
        <w:rPr>
          <w:lang w:val="it-IT"/>
        </w:rPr>
        <w:t>data</w:t>
      </w:r>
      <w:r w:rsidR="006D0221">
        <w:rPr>
          <w:lang w:val="it-IT"/>
        </w:rPr>
        <w:t>……………</w:t>
      </w:r>
    </w:p>
    <w:p w:rsidR="00B85BDF" w:rsidRDefault="00B85BDF" w:rsidP="00A9272E">
      <w:pPr>
        <w:jc w:val="right"/>
        <w:rPr>
          <w:lang w:val="it-IT"/>
        </w:rPr>
      </w:pPr>
      <w:r w:rsidRPr="00E95CEE">
        <w:rPr>
          <w:lang w:val="it-IT"/>
        </w:rPr>
        <w:t>TIMBRO E FIRMA DEL CLIENTE</w:t>
      </w:r>
    </w:p>
    <w:p w:rsidR="006D0221" w:rsidRDefault="006D0221" w:rsidP="00A9272E">
      <w:pPr>
        <w:jc w:val="right"/>
        <w:rPr>
          <w:lang w:val="it-IT"/>
        </w:rPr>
      </w:pPr>
    </w:p>
    <w:p w:rsidR="006D0221" w:rsidRPr="00E95CEE" w:rsidRDefault="006D0221" w:rsidP="00A9272E">
      <w:pPr>
        <w:jc w:val="right"/>
        <w:rPr>
          <w:lang w:val="it-IT"/>
        </w:rPr>
      </w:pPr>
    </w:p>
    <w:p w:rsidR="00A9272E" w:rsidRDefault="006D0221" w:rsidP="00B85BDF">
      <w:pPr>
        <w:jc w:val="both"/>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w:t>
      </w:r>
    </w:p>
    <w:sectPr w:rsidR="00A9272E" w:rsidSect="0059744D">
      <w:footerReference w:type="default" r:id="rId8"/>
      <w:pgSz w:w="11923" w:h="16843"/>
      <w:pgMar w:top="1134" w:right="1134" w:bottom="85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F8A" w:rsidRDefault="00E63F8A" w:rsidP="00C930A6">
      <w:r>
        <w:separator/>
      </w:r>
    </w:p>
  </w:endnote>
  <w:endnote w:type="continuationSeparator" w:id="0">
    <w:p w:rsidR="00E63F8A" w:rsidRDefault="00E63F8A" w:rsidP="00C9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F8A" w:rsidRPr="008927EF" w:rsidRDefault="00E63F8A" w:rsidP="00EE6A7B">
    <w:pPr>
      <w:pStyle w:val="Pidipagina"/>
      <w:rPr>
        <w:rFonts w:ascii="Arial" w:hAnsi="Arial" w:cs="Arial"/>
        <w:i/>
        <w:sz w:val="16"/>
        <w:szCs w:val="16"/>
      </w:rPr>
    </w:pPr>
    <w:r>
      <w:rPr>
        <w:rFonts w:ascii="Arial" w:hAnsi="Arial" w:cs="Arial"/>
        <w:i/>
        <w:noProof/>
        <w:sz w:val="16"/>
        <w:szCs w:val="16"/>
      </w:rPr>
      <w:tab/>
    </w:r>
    <w:r>
      <w:rPr>
        <w:rFonts w:ascii="Arial" w:hAnsi="Arial" w:cs="Arial"/>
        <w:i/>
        <w:sz w:val="16"/>
        <w:szCs w:val="16"/>
      </w:rPr>
      <w:tab/>
    </w:r>
    <w:r w:rsidR="00630377" w:rsidRPr="008927EF">
      <w:rPr>
        <w:rFonts w:ascii="Arial" w:hAnsi="Arial" w:cs="Arial"/>
        <w:i/>
        <w:sz w:val="16"/>
        <w:szCs w:val="16"/>
      </w:rPr>
      <w:fldChar w:fldCharType="begin"/>
    </w:r>
    <w:r w:rsidRPr="008927EF">
      <w:rPr>
        <w:rFonts w:ascii="Arial" w:hAnsi="Arial" w:cs="Arial"/>
        <w:i/>
        <w:sz w:val="16"/>
        <w:szCs w:val="16"/>
      </w:rPr>
      <w:instrText xml:space="preserve"> PAGE   \* MERGEFORMAT </w:instrText>
    </w:r>
    <w:r w:rsidR="00630377" w:rsidRPr="008927EF">
      <w:rPr>
        <w:rFonts w:ascii="Arial" w:hAnsi="Arial" w:cs="Arial"/>
        <w:i/>
        <w:sz w:val="16"/>
        <w:szCs w:val="16"/>
      </w:rPr>
      <w:fldChar w:fldCharType="separate"/>
    </w:r>
    <w:r w:rsidR="00F25D67">
      <w:rPr>
        <w:rFonts w:ascii="Arial" w:hAnsi="Arial" w:cs="Arial"/>
        <w:i/>
        <w:noProof/>
        <w:sz w:val="16"/>
        <w:szCs w:val="16"/>
      </w:rPr>
      <w:t>1</w:t>
    </w:r>
    <w:r w:rsidR="00630377" w:rsidRPr="008927EF">
      <w:rPr>
        <w:rFonts w:ascii="Arial" w:hAnsi="Arial" w:cs="Arial"/>
        <w:i/>
        <w:sz w:val="16"/>
        <w:szCs w:val="16"/>
      </w:rPr>
      <w:fldChar w:fldCharType="end"/>
    </w:r>
    <w:r w:rsidRPr="008927EF">
      <w:rPr>
        <w:rFonts w:ascii="Arial" w:hAnsi="Arial" w:cs="Arial"/>
        <w:i/>
        <w:sz w:val="16"/>
        <w:szCs w:val="16"/>
      </w:rPr>
      <w:t>/</w:t>
    </w:r>
    <w:fldSimple w:instr=" NUMPAGES   \* MERGEFORMAT ">
      <w:r w:rsidR="00F25D67" w:rsidRPr="00F25D67">
        <w:rPr>
          <w:rFonts w:ascii="Arial" w:hAnsi="Arial" w:cs="Arial"/>
          <w:i/>
          <w:noProof/>
          <w:sz w:val="16"/>
          <w:szCs w:val="16"/>
        </w:rPr>
        <w:t>4</w:t>
      </w:r>
    </w:fldSimple>
  </w:p>
  <w:p w:rsidR="00E63F8A" w:rsidRPr="00EE6A7B" w:rsidRDefault="00E63F8A">
    <w:pPr>
      <w:pStyle w:val="Pidipagina"/>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F8A" w:rsidRDefault="00E63F8A" w:rsidP="00C930A6">
      <w:r>
        <w:separator/>
      </w:r>
    </w:p>
  </w:footnote>
  <w:footnote w:type="continuationSeparator" w:id="0">
    <w:p w:rsidR="00E63F8A" w:rsidRDefault="00E63F8A" w:rsidP="00C930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2B37"/>
    <w:multiLevelType w:val="hybridMultilevel"/>
    <w:tmpl w:val="31061DC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9E110B"/>
    <w:multiLevelType w:val="multilevel"/>
    <w:tmpl w:val="0E4A84F6"/>
    <w:lvl w:ilvl="0">
      <w:start w:val="1"/>
      <w:numFmt w:val="bullet"/>
      <w:lvlText w:val="o"/>
      <w:lvlJc w:val="left"/>
      <w:pPr>
        <w:tabs>
          <w:tab w:val="decimal" w:pos="360"/>
        </w:tabs>
        <w:ind w:left="720"/>
      </w:pPr>
      <w:rPr>
        <w:rFonts w:ascii="Courier New" w:eastAsia="Courier New" w:hAnsi="Courier New"/>
        <w:strike w:val="0"/>
        <w:color w:val="000000"/>
        <w:spacing w:val="-4"/>
        <w:w w:val="100"/>
        <w:sz w:val="15"/>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B05440"/>
    <w:multiLevelType w:val="hybridMultilevel"/>
    <w:tmpl w:val="D0500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9911BB"/>
    <w:multiLevelType w:val="multilevel"/>
    <w:tmpl w:val="C97E6A38"/>
    <w:lvl w:ilvl="0">
      <w:start w:val="1"/>
      <w:numFmt w:val="bullet"/>
      <w:lvlText w:val="q"/>
      <w:lvlJc w:val="left"/>
      <w:pPr>
        <w:tabs>
          <w:tab w:val="decimal" w:pos="648"/>
        </w:tabs>
        <w:ind w:left="720"/>
      </w:pPr>
      <w:rPr>
        <w:rFonts w:ascii="Wingdings" w:eastAsia="Wingdings" w:hAnsi="Wingdings"/>
        <w:b/>
        <w:strike w:val="0"/>
        <w:color w:val="000000"/>
        <w:spacing w:val="0"/>
        <w:w w:val="100"/>
        <w:sz w:val="1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353674"/>
    <w:multiLevelType w:val="multilevel"/>
    <w:tmpl w:val="5994FBC2"/>
    <w:lvl w:ilvl="0">
      <w:start w:val="1"/>
      <w:numFmt w:val="bullet"/>
      <w:lvlText w:val="q"/>
      <w:lvlJc w:val="left"/>
      <w:pPr>
        <w:tabs>
          <w:tab w:val="decimal" w:pos="360"/>
        </w:tabs>
        <w:ind w:left="720"/>
      </w:pPr>
      <w:rPr>
        <w:rFonts w:ascii="Wingdings" w:eastAsia="Wingdings" w:hAnsi="Wingdings"/>
        <w:strike w:val="0"/>
        <w:color w:val="000000"/>
        <w:spacing w:val="0"/>
        <w:w w:val="100"/>
        <w:sz w:val="1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0B0FDB"/>
    <w:multiLevelType w:val="multilevel"/>
    <w:tmpl w:val="F580C5C4"/>
    <w:lvl w:ilvl="0">
      <w:start w:val="1"/>
      <w:numFmt w:val="bullet"/>
      <w:lvlText w:val=""/>
      <w:lvlJc w:val="left"/>
      <w:pPr>
        <w:tabs>
          <w:tab w:val="decimal" w:pos="360"/>
        </w:tabs>
        <w:ind w:left="720"/>
      </w:pPr>
      <w:rPr>
        <w:rFonts w:ascii="Symbol" w:eastAsia="Symbol" w:hAnsi="Symbol"/>
        <w:strike w:val="0"/>
        <w:color w:val="000000"/>
        <w:spacing w:val="6"/>
        <w:w w:val="100"/>
        <w:sz w:val="16"/>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7C56EC"/>
    <w:multiLevelType w:val="multilevel"/>
    <w:tmpl w:val="AD0ADE04"/>
    <w:lvl w:ilvl="0">
      <w:start w:val="1"/>
      <w:numFmt w:val="bullet"/>
      <w:lvlText w:val="q"/>
      <w:lvlJc w:val="left"/>
      <w:pPr>
        <w:tabs>
          <w:tab w:val="decimal" w:pos="432"/>
        </w:tabs>
        <w:ind w:left="720"/>
      </w:pPr>
      <w:rPr>
        <w:rFonts w:ascii="Wingdings" w:eastAsia="Wingdings" w:hAnsi="Wingdings"/>
        <w:strike w:val="0"/>
        <w:color w:val="000000"/>
        <w:spacing w:val="0"/>
        <w:w w:val="100"/>
        <w:sz w:val="15"/>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AA2137"/>
    <w:multiLevelType w:val="hybridMultilevel"/>
    <w:tmpl w:val="2AA20A84"/>
    <w:lvl w:ilvl="0" w:tplc="E8106D5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FD016D"/>
    <w:multiLevelType w:val="hybridMultilevel"/>
    <w:tmpl w:val="C7268E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41B2209"/>
    <w:multiLevelType w:val="multilevel"/>
    <w:tmpl w:val="B57620A8"/>
    <w:lvl w:ilvl="0">
      <w:start w:val="1"/>
      <w:numFmt w:val="bullet"/>
      <w:lvlText w:val="q"/>
      <w:lvlJc w:val="left"/>
      <w:pPr>
        <w:tabs>
          <w:tab w:val="decimal" w:pos="504"/>
        </w:tabs>
        <w:ind w:left="720"/>
      </w:pPr>
      <w:rPr>
        <w:rFonts w:ascii="Wingdings" w:eastAsia="Wingdings" w:hAnsi="Wingdings"/>
        <w:b/>
        <w:strike w:val="0"/>
        <w:color w:val="000000"/>
        <w:spacing w:val="1"/>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833A04"/>
    <w:multiLevelType w:val="multilevel"/>
    <w:tmpl w:val="B484D7B0"/>
    <w:lvl w:ilvl="0">
      <w:start w:val="1"/>
      <w:numFmt w:val="bullet"/>
      <w:lvlText w:val="q"/>
      <w:lvlJc w:val="left"/>
      <w:pPr>
        <w:tabs>
          <w:tab w:val="decimal" w:pos="360"/>
        </w:tabs>
        <w:ind w:left="720"/>
      </w:pPr>
      <w:rPr>
        <w:rFonts w:ascii="Wingdings" w:eastAsia="Wingdings" w:hAnsi="Wingdings"/>
        <w:strike w:val="0"/>
        <w:color w:val="000000"/>
        <w:spacing w:val="-2"/>
        <w:w w:val="100"/>
        <w:sz w:val="15"/>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B27C66"/>
    <w:multiLevelType w:val="multilevel"/>
    <w:tmpl w:val="2D7E8F24"/>
    <w:lvl w:ilvl="0">
      <w:start w:val="1"/>
      <w:numFmt w:val="bullet"/>
      <w:lvlText w:val="q"/>
      <w:lvlJc w:val="left"/>
      <w:pPr>
        <w:tabs>
          <w:tab w:val="decimal" w:pos="360"/>
        </w:tabs>
        <w:ind w:left="720"/>
      </w:pPr>
      <w:rPr>
        <w:rFonts w:ascii="Wingdings" w:eastAsia="Wingdings" w:hAnsi="Wingdings"/>
        <w:b/>
        <w:strike w:val="0"/>
        <w:color w:val="000000"/>
        <w:spacing w:val="-8"/>
        <w:w w:val="100"/>
        <w:sz w:val="1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7B1CDB"/>
    <w:multiLevelType w:val="hybridMultilevel"/>
    <w:tmpl w:val="47B43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2277C5"/>
    <w:multiLevelType w:val="hybridMultilevel"/>
    <w:tmpl w:val="2132E39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9A1672"/>
    <w:multiLevelType w:val="hybridMultilevel"/>
    <w:tmpl w:val="57304A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796E35"/>
    <w:multiLevelType w:val="multilevel"/>
    <w:tmpl w:val="55B80020"/>
    <w:lvl w:ilvl="0">
      <w:start w:val="1"/>
      <w:numFmt w:val="bullet"/>
      <w:lvlText w:val="D"/>
      <w:lvlJc w:val="left"/>
      <w:pPr>
        <w:tabs>
          <w:tab w:val="decimal" w:pos="216"/>
        </w:tabs>
        <w:ind w:left="720"/>
      </w:pPr>
      <w:rPr>
        <w:rFonts w:ascii="Verdana" w:eastAsia="Verdana" w:hAnsi="Verdana"/>
        <w:strike w:val="0"/>
        <w:color w:val="000000"/>
        <w:spacing w:val="0"/>
        <w:w w:val="100"/>
        <w:sz w:val="1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E116F6"/>
    <w:multiLevelType w:val="multilevel"/>
    <w:tmpl w:val="38A09DAE"/>
    <w:lvl w:ilvl="0">
      <w:start w:val="1"/>
      <w:numFmt w:val="bullet"/>
      <w:lvlText w:val="D"/>
      <w:lvlJc w:val="left"/>
      <w:pPr>
        <w:tabs>
          <w:tab w:val="decimal" w:pos="360"/>
        </w:tabs>
        <w:ind w:left="720"/>
      </w:pPr>
      <w:rPr>
        <w:rFonts w:ascii="Times New Roman" w:eastAsia="Times New Roman" w:hAnsi="Times New Roman"/>
        <w:strike w:val="0"/>
        <w:color w:val="000000"/>
        <w:spacing w:val="16"/>
        <w:w w:val="100"/>
        <w:sz w:val="16"/>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F3343A"/>
    <w:multiLevelType w:val="hybridMultilevel"/>
    <w:tmpl w:val="ACEEC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181543"/>
    <w:multiLevelType w:val="multilevel"/>
    <w:tmpl w:val="C48CCC20"/>
    <w:lvl w:ilvl="0">
      <w:start w:val="1"/>
      <w:numFmt w:val="bullet"/>
      <w:lvlText w:val=""/>
      <w:lvlJc w:val="left"/>
      <w:pPr>
        <w:tabs>
          <w:tab w:val="decimal" w:pos="360"/>
        </w:tabs>
        <w:ind w:left="720"/>
      </w:pPr>
      <w:rPr>
        <w:rFonts w:ascii="Wingdings" w:eastAsia="Wingdings" w:hAnsi="Wingdings"/>
        <w:strike w:val="0"/>
        <w:color w:val="000000"/>
        <w:spacing w:val="0"/>
        <w:w w:val="100"/>
        <w:sz w:val="16"/>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7F03E3"/>
    <w:multiLevelType w:val="multilevel"/>
    <w:tmpl w:val="7BCE0118"/>
    <w:lvl w:ilvl="0">
      <w:start w:val="1"/>
      <w:numFmt w:val="bullet"/>
      <w:lvlText w:val="q"/>
      <w:lvlJc w:val="left"/>
      <w:pPr>
        <w:tabs>
          <w:tab w:val="decimal" w:pos="504"/>
        </w:tabs>
        <w:ind w:left="720"/>
      </w:pPr>
      <w:rPr>
        <w:rFonts w:ascii="Wingdings" w:eastAsia="Wingdings" w:hAnsi="Wingdings"/>
        <w:strike w:val="0"/>
        <w:color w:val="000000"/>
        <w:spacing w:val="0"/>
        <w:w w:val="100"/>
        <w:sz w:val="1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1335C0"/>
    <w:multiLevelType w:val="multilevel"/>
    <w:tmpl w:val="9F2284A0"/>
    <w:lvl w:ilvl="0">
      <w:start w:val="1"/>
      <w:numFmt w:val="bullet"/>
      <w:lvlText w:val="q"/>
      <w:lvlJc w:val="left"/>
      <w:pPr>
        <w:tabs>
          <w:tab w:val="decimal" w:pos="216"/>
        </w:tabs>
        <w:ind w:left="720"/>
      </w:pPr>
      <w:rPr>
        <w:rFonts w:ascii="Wingdings" w:eastAsia="Wingdings" w:hAnsi="Wingdings"/>
        <w:strike w:val="0"/>
        <w:color w:val="000000"/>
        <w:spacing w:val="7"/>
        <w:w w:val="100"/>
        <w:sz w:val="1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4C763B"/>
    <w:multiLevelType w:val="multilevel"/>
    <w:tmpl w:val="01DC8FAA"/>
    <w:lvl w:ilvl="0">
      <w:start w:val="1"/>
      <w:numFmt w:val="bullet"/>
      <w:lvlText w:val=""/>
      <w:lvlJc w:val="left"/>
      <w:pPr>
        <w:tabs>
          <w:tab w:val="decimal" w:pos="360"/>
        </w:tabs>
        <w:ind w:left="720"/>
      </w:pPr>
      <w:rPr>
        <w:rFonts w:ascii="Symbol" w:eastAsia="Symbol" w:hAnsi="Symbol"/>
        <w:strike w:val="0"/>
        <w:color w:val="000000"/>
        <w:spacing w:val="0"/>
        <w:w w:val="100"/>
        <w:sz w:val="15"/>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5"/>
  </w:num>
  <w:num w:numId="3">
    <w:abstractNumId w:val="5"/>
  </w:num>
  <w:num w:numId="4">
    <w:abstractNumId w:val="9"/>
  </w:num>
  <w:num w:numId="5">
    <w:abstractNumId w:val="3"/>
  </w:num>
  <w:num w:numId="6">
    <w:abstractNumId w:val="10"/>
  </w:num>
  <w:num w:numId="7">
    <w:abstractNumId w:val="4"/>
  </w:num>
  <w:num w:numId="8">
    <w:abstractNumId w:val="19"/>
  </w:num>
  <w:num w:numId="9">
    <w:abstractNumId w:val="6"/>
  </w:num>
  <w:num w:numId="10">
    <w:abstractNumId w:val="21"/>
  </w:num>
  <w:num w:numId="11">
    <w:abstractNumId w:val="1"/>
  </w:num>
  <w:num w:numId="12">
    <w:abstractNumId w:val="11"/>
  </w:num>
  <w:num w:numId="13">
    <w:abstractNumId w:val="18"/>
  </w:num>
  <w:num w:numId="14">
    <w:abstractNumId w:val="16"/>
  </w:num>
  <w:num w:numId="15">
    <w:abstractNumId w:val="14"/>
  </w:num>
  <w:num w:numId="16">
    <w:abstractNumId w:val="2"/>
  </w:num>
  <w:num w:numId="17">
    <w:abstractNumId w:val="12"/>
  </w:num>
  <w:num w:numId="18">
    <w:abstractNumId w:val="7"/>
  </w:num>
  <w:num w:numId="19">
    <w:abstractNumId w:val="17"/>
  </w:num>
  <w:num w:numId="20">
    <w:abstractNumId w:val="13"/>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E95CEE"/>
    <w:rsid w:val="00013171"/>
    <w:rsid w:val="000638D7"/>
    <w:rsid w:val="00091B79"/>
    <w:rsid w:val="000B661D"/>
    <w:rsid w:val="000D70BA"/>
    <w:rsid w:val="000F060F"/>
    <w:rsid w:val="00103E97"/>
    <w:rsid w:val="00120C2D"/>
    <w:rsid w:val="00126793"/>
    <w:rsid w:val="00141897"/>
    <w:rsid w:val="00161609"/>
    <w:rsid w:val="001829C6"/>
    <w:rsid w:val="00183022"/>
    <w:rsid w:val="00183A9F"/>
    <w:rsid w:val="00186246"/>
    <w:rsid w:val="001A6176"/>
    <w:rsid w:val="001A64F6"/>
    <w:rsid w:val="00221690"/>
    <w:rsid w:val="00241075"/>
    <w:rsid w:val="00253A1C"/>
    <w:rsid w:val="00281954"/>
    <w:rsid w:val="002B51E2"/>
    <w:rsid w:val="002E17A6"/>
    <w:rsid w:val="00304579"/>
    <w:rsid w:val="00381428"/>
    <w:rsid w:val="003D6383"/>
    <w:rsid w:val="003E5C28"/>
    <w:rsid w:val="004B4146"/>
    <w:rsid w:val="004C655C"/>
    <w:rsid w:val="004E2033"/>
    <w:rsid w:val="00500CDA"/>
    <w:rsid w:val="00537B05"/>
    <w:rsid w:val="0058481D"/>
    <w:rsid w:val="0059744D"/>
    <w:rsid w:val="005B0767"/>
    <w:rsid w:val="005B10F4"/>
    <w:rsid w:val="00630377"/>
    <w:rsid w:val="0068080F"/>
    <w:rsid w:val="006D0221"/>
    <w:rsid w:val="006D47D8"/>
    <w:rsid w:val="00743D91"/>
    <w:rsid w:val="007A3A9C"/>
    <w:rsid w:val="00814634"/>
    <w:rsid w:val="0088212C"/>
    <w:rsid w:val="008927EF"/>
    <w:rsid w:val="008A7939"/>
    <w:rsid w:val="008D01ED"/>
    <w:rsid w:val="008F54A0"/>
    <w:rsid w:val="00903EBC"/>
    <w:rsid w:val="00947D6A"/>
    <w:rsid w:val="00950A44"/>
    <w:rsid w:val="009D2CDF"/>
    <w:rsid w:val="00A15E0F"/>
    <w:rsid w:val="00A208FA"/>
    <w:rsid w:val="00A9272E"/>
    <w:rsid w:val="00AE1AF0"/>
    <w:rsid w:val="00AE5320"/>
    <w:rsid w:val="00AE56EA"/>
    <w:rsid w:val="00AE7F94"/>
    <w:rsid w:val="00B00558"/>
    <w:rsid w:val="00B11C1B"/>
    <w:rsid w:val="00B3609B"/>
    <w:rsid w:val="00B366C8"/>
    <w:rsid w:val="00B726D6"/>
    <w:rsid w:val="00B85BDF"/>
    <w:rsid w:val="00BB703E"/>
    <w:rsid w:val="00C349C4"/>
    <w:rsid w:val="00C42D76"/>
    <w:rsid w:val="00C53B71"/>
    <w:rsid w:val="00C90E6D"/>
    <w:rsid w:val="00C92F2F"/>
    <w:rsid w:val="00C930A6"/>
    <w:rsid w:val="00D37301"/>
    <w:rsid w:val="00D533A4"/>
    <w:rsid w:val="00DD0D7D"/>
    <w:rsid w:val="00DD5C60"/>
    <w:rsid w:val="00DE2EB1"/>
    <w:rsid w:val="00E0369C"/>
    <w:rsid w:val="00E63F8A"/>
    <w:rsid w:val="00E80C60"/>
    <w:rsid w:val="00E95CEE"/>
    <w:rsid w:val="00EA3C60"/>
    <w:rsid w:val="00EC0B38"/>
    <w:rsid w:val="00EC5D4C"/>
    <w:rsid w:val="00ED3097"/>
    <w:rsid w:val="00EE3B88"/>
    <w:rsid w:val="00EE6A7B"/>
    <w:rsid w:val="00F219E8"/>
    <w:rsid w:val="00F25D67"/>
    <w:rsid w:val="00F91CD3"/>
    <w:rsid w:val="00F91FF4"/>
    <w:rsid w:val="00FC1665"/>
    <w:rsid w:val="00FE2DCB"/>
    <w:rsid w:val="00FF37E6"/>
    <w:rsid w:val="00FF4D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rules v:ext="edit">
        <o:r id="V:Rule2" type="connector" idref="#_x0000_s1068"/>
      </o:rules>
    </o:shapelayout>
  </w:shapeDefaults>
  <w:decimalSymbol w:val=","/>
  <w:listSeparator w:val=";"/>
  <w14:docId w14:val="0FA1880E"/>
  <w15:docId w15:val="{4F58A356-1960-466A-9AB6-CABC22E0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5CEE"/>
    <w:pPr>
      <w:spacing w:after="0" w:line="240" w:lineRule="auto"/>
    </w:pPr>
    <w:rPr>
      <w:rFonts w:ascii="Times New Roman" w:eastAsia="PMingLiU" w:hAnsi="Times New Roman" w:cs="Times New Roman"/>
      <w:lang w:val="en-US"/>
    </w:rPr>
  </w:style>
  <w:style w:type="paragraph" w:styleId="Titolo2">
    <w:name w:val="heading 2"/>
    <w:basedOn w:val="Normale"/>
    <w:next w:val="Normale"/>
    <w:link w:val="Titolo2Carattere"/>
    <w:qFormat/>
    <w:rsid w:val="00C42D76"/>
    <w:pPr>
      <w:keepNext/>
      <w:overflowPunct w:val="0"/>
      <w:autoSpaceDE w:val="0"/>
      <w:autoSpaceDN w:val="0"/>
      <w:adjustRightInd w:val="0"/>
      <w:jc w:val="center"/>
      <w:textAlignment w:val="baseline"/>
      <w:outlineLvl w:val="1"/>
    </w:pPr>
    <w:rPr>
      <w:rFonts w:ascii="Arial" w:eastAsia="Times New Roman" w:hAnsi="Arial"/>
      <w:b/>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95CEE"/>
    <w:rPr>
      <w:color w:val="0000FF" w:themeColor="hyperlink"/>
      <w:u w:val="single"/>
    </w:rPr>
  </w:style>
  <w:style w:type="paragraph" w:styleId="Paragrafoelenco">
    <w:name w:val="List Paragraph"/>
    <w:basedOn w:val="Normale"/>
    <w:uiPriority w:val="34"/>
    <w:qFormat/>
    <w:rsid w:val="00E95CEE"/>
    <w:pPr>
      <w:ind w:left="720"/>
      <w:contextualSpacing/>
    </w:pPr>
  </w:style>
  <w:style w:type="table" w:styleId="Grigliatabella">
    <w:name w:val="Table Grid"/>
    <w:basedOn w:val="Tabellanormale"/>
    <w:uiPriority w:val="59"/>
    <w:rsid w:val="00E95C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unhideWhenUsed/>
    <w:rsid w:val="00C930A6"/>
    <w:pPr>
      <w:tabs>
        <w:tab w:val="center" w:pos="4819"/>
        <w:tab w:val="right" w:pos="9638"/>
      </w:tabs>
    </w:pPr>
  </w:style>
  <w:style w:type="character" w:customStyle="1" w:styleId="IntestazioneCarattere">
    <w:name w:val="Intestazione Carattere"/>
    <w:basedOn w:val="Carpredefinitoparagrafo"/>
    <w:link w:val="Intestazione"/>
    <w:uiPriority w:val="99"/>
    <w:rsid w:val="00C930A6"/>
    <w:rPr>
      <w:rFonts w:ascii="Times New Roman" w:eastAsia="PMingLiU" w:hAnsi="Times New Roman" w:cs="Times New Roman"/>
      <w:lang w:val="en-US"/>
    </w:rPr>
  </w:style>
  <w:style w:type="paragraph" w:styleId="Pidipagina">
    <w:name w:val="footer"/>
    <w:basedOn w:val="Normale"/>
    <w:link w:val="PidipaginaCarattere"/>
    <w:uiPriority w:val="99"/>
    <w:unhideWhenUsed/>
    <w:rsid w:val="00C930A6"/>
    <w:pPr>
      <w:tabs>
        <w:tab w:val="center" w:pos="4819"/>
        <w:tab w:val="right" w:pos="9638"/>
      </w:tabs>
    </w:pPr>
  </w:style>
  <w:style w:type="character" w:customStyle="1" w:styleId="PidipaginaCarattere">
    <w:name w:val="Piè di pagina Carattere"/>
    <w:basedOn w:val="Carpredefinitoparagrafo"/>
    <w:link w:val="Pidipagina"/>
    <w:uiPriority w:val="99"/>
    <w:rsid w:val="00C930A6"/>
    <w:rPr>
      <w:rFonts w:ascii="Times New Roman" w:eastAsia="PMingLiU" w:hAnsi="Times New Roman" w:cs="Times New Roman"/>
      <w:lang w:val="en-US"/>
    </w:rPr>
  </w:style>
  <w:style w:type="paragraph" w:styleId="Corpotesto">
    <w:name w:val="Body Text"/>
    <w:basedOn w:val="Normale"/>
    <w:link w:val="CorpotestoCarattere"/>
    <w:rsid w:val="00C42D76"/>
    <w:pPr>
      <w:spacing w:before="240"/>
    </w:pPr>
    <w:rPr>
      <w:rFonts w:ascii="Arial" w:eastAsia="Times New Roman" w:hAnsi="Arial" w:cs="Arial"/>
      <w:sz w:val="20"/>
      <w:szCs w:val="24"/>
      <w:lang w:val="it-IT" w:eastAsia="it-IT"/>
    </w:rPr>
  </w:style>
  <w:style w:type="character" w:customStyle="1" w:styleId="CorpotestoCarattere">
    <w:name w:val="Corpo testo Carattere"/>
    <w:basedOn w:val="Carpredefinitoparagrafo"/>
    <w:link w:val="Corpotesto"/>
    <w:rsid w:val="00C42D76"/>
    <w:rPr>
      <w:rFonts w:ascii="Arial" w:eastAsia="Times New Roman" w:hAnsi="Arial" w:cs="Arial"/>
      <w:sz w:val="20"/>
      <w:szCs w:val="24"/>
      <w:lang w:eastAsia="it-IT"/>
    </w:rPr>
  </w:style>
  <w:style w:type="character" w:customStyle="1" w:styleId="Titolo2Carattere">
    <w:name w:val="Titolo 2 Carattere"/>
    <w:basedOn w:val="Carpredefinitoparagrafo"/>
    <w:link w:val="Titolo2"/>
    <w:rsid w:val="00C42D76"/>
    <w:rPr>
      <w:rFonts w:ascii="Arial" w:eastAsia="Times New Roman" w:hAnsi="Arial" w:cs="Times New Roman"/>
      <w:b/>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20F55-3CFE-4231-9D06-F61B5046E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4</Pages>
  <Words>1936</Words>
  <Characters>11038</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f.ferrofino</dc:creator>
  <cp:keywords/>
  <dc:description/>
  <cp:lastModifiedBy>Eleonora Bianco</cp:lastModifiedBy>
  <cp:revision>46</cp:revision>
  <cp:lastPrinted>2015-01-09T16:55:00Z</cp:lastPrinted>
  <dcterms:created xsi:type="dcterms:W3CDTF">2012-06-22T09:58:00Z</dcterms:created>
  <dcterms:modified xsi:type="dcterms:W3CDTF">2017-11-13T10:46:00Z</dcterms:modified>
</cp:coreProperties>
</file>